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CA8" w14:textId="43D6ACD9" w:rsidR="00E90E49" w:rsidRPr="00327997" w:rsidRDefault="00B6469D" w:rsidP="00327997">
      <w:pPr>
        <w:pStyle w:val="3GPPHeader"/>
        <w:rPr>
          <w:highlight w:val="yellow"/>
        </w:rPr>
      </w:pPr>
      <w:r w:rsidRPr="00327997">
        <w:t>3GPP TSG-RAN WG1</w:t>
      </w:r>
      <w:r>
        <w:t xml:space="preserve"> #89ah-NR</w:t>
      </w:r>
      <w:r w:rsidR="00E90E49" w:rsidRPr="00327997">
        <w:tab/>
      </w:r>
      <w:r w:rsidRPr="00327997">
        <w:t>R1-</w:t>
      </w:r>
      <w:r w:rsidRPr="00AF3231">
        <w:t>17</w:t>
      </w:r>
      <w:r w:rsidR="00AF3231" w:rsidRPr="00AF3231">
        <w:t>11052</w:t>
      </w:r>
    </w:p>
    <w:p w14:paraId="51F975F1" w14:textId="7D21F34F" w:rsidR="00E90E49" w:rsidRDefault="00B6469D" w:rsidP="00327997">
      <w:pPr>
        <w:pStyle w:val="3GPPHeader"/>
      </w:pPr>
      <w:r>
        <w:t>Qingdao, China</w:t>
      </w:r>
      <w:r w:rsidRPr="009C6832">
        <w:t xml:space="preserve">, </w:t>
      </w:r>
      <w:r>
        <w:t>27</w:t>
      </w:r>
      <w:r w:rsidRPr="00356A14">
        <w:rPr>
          <w:vertAlign w:val="superscript"/>
        </w:rPr>
        <w:t>th</w:t>
      </w:r>
      <w:r>
        <w:t xml:space="preserve"> </w:t>
      </w:r>
      <w:r w:rsidRPr="009C6832">
        <w:t xml:space="preserve">– </w:t>
      </w:r>
      <w:r>
        <w:t>30</w:t>
      </w:r>
      <w:r w:rsidRPr="00356A14">
        <w:rPr>
          <w:vertAlign w:val="superscript"/>
        </w:rPr>
        <w:t>th</w:t>
      </w:r>
      <w:r>
        <w:t xml:space="preserve"> June</w:t>
      </w:r>
      <w:r w:rsidRPr="009C6832">
        <w:t>, 20</w:t>
      </w:r>
      <w:r>
        <w:t>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2107CB49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122B28">
        <w:t>On the number of antenna ports for CSI-RS</w:t>
      </w:r>
    </w:p>
    <w:p w14:paraId="2D554DE3" w14:textId="0BC76CAA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B6469D">
        <w:t>5.1.2.4.8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3E6D4FCB" w:rsidR="00BF7642" w:rsidRPr="00E9149C" w:rsidRDefault="00426D2C" w:rsidP="00BF7642">
      <w:pPr>
        <w:pStyle w:val="BodyText"/>
      </w:pPr>
      <w:r>
        <w:t xml:space="preserve">In </w:t>
      </w:r>
      <w:r w:rsidR="003407DB">
        <w:t xml:space="preserve">previous </w:t>
      </w:r>
      <w:r w:rsidR="00F76B40">
        <w:t>meetings</w:t>
      </w:r>
      <w:r w:rsidR="00BF7642">
        <w:t xml:space="preserve"> the following agreement</w:t>
      </w:r>
      <w:r w:rsidR="003407DB">
        <w:t>s</w:t>
      </w:r>
      <w:r>
        <w:t xml:space="preserve"> and working assumptions were</w:t>
      </w:r>
      <w:r w:rsidR="003407DB">
        <w:t xml:space="preserve"> made regarding the Type I and II codebook design and number of antenna ports for CSI-RS.</w:t>
      </w:r>
    </w:p>
    <w:p w14:paraId="4C3FF875" w14:textId="77777777" w:rsidR="00BF7642" w:rsidRDefault="00BF7642" w:rsidP="00BF7642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263A0E" w14:textId="658A9635" w:rsidR="003407DB" w:rsidRPr="004064B1" w:rsidRDefault="003407DB" w:rsidP="003407DB">
                            <w:p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3407DB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 #1</w:t>
                            </w:r>
                            <w:r w:rsidRPr="004064B1">
                              <w:rPr>
                                <w:rFonts w:eastAsia="MS Mincho"/>
                                <w:lang w:eastAsia="ja-JP"/>
                              </w:rPr>
                              <w:t>:</w:t>
                            </w:r>
                          </w:p>
                          <w:p w14:paraId="2F8DDE30" w14:textId="1099D119" w:rsidR="003407DB" w:rsidRPr="004064B1" w:rsidRDefault="003407DB" w:rsidP="003407DB">
                            <w:pPr>
                              <w:numPr>
                                <w:ilvl w:val="0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4064B1">
                              <w:rPr>
                                <w:rFonts w:eastAsia="MS Mincho"/>
                                <w:lang w:eastAsia="ja-JP"/>
                              </w:rPr>
                              <w:t xml:space="preserve">Slides 4 to 24 in </w:t>
                            </w:r>
                            <w:hyperlink r:id="rId13" w:history="1">
                              <w:r>
                                <w:rPr>
                                  <w:rStyle w:val="Hyperlink"/>
                                  <w:rFonts w:eastAsia="MS Mincho"/>
                                  <w:lang w:eastAsia="ja-JP"/>
                                </w:rPr>
                                <w:t>R1-1709232</w:t>
                              </w:r>
                            </w:hyperlink>
                            <w:r w:rsidRPr="004064B1">
                              <w:rPr>
                                <w:rFonts w:eastAsia="MS Mincho"/>
                                <w:lang w:eastAsia="ja-JP"/>
                              </w:rPr>
                              <w:t xml:space="preserve"> are agreed</w:t>
                            </w:r>
                          </w:p>
                          <w:p w14:paraId="7091ACA1" w14:textId="77777777" w:rsidR="003407DB" w:rsidRPr="004064B1" w:rsidRDefault="003407DB" w:rsidP="003407DB">
                            <w:pPr>
                              <w:numPr>
                                <w:ilvl w:val="1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4064B1">
                              <w:rPr>
                                <w:rFonts w:eastAsia="MS Mincho"/>
                                <w:lang w:eastAsia="ja-JP"/>
                              </w:rPr>
                              <w:t>For slide 20, FFS whether or not support frequency-dependent parameterization and if so, the details</w:t>
                            </w:r>
                          </w:p>
                          <w:p w14:paraId="7FA05B3E" w14:textId="680C154D" w:rsidR="00BF7642" w:rsidRPr="003407DB" w:rsidRDefault="003407DB" w:rsidP="00122B28">
                            <w:pPr>
                              <w:numPr>
                                <w:ilvl w:val="1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4064B1">
                              <w:rPr>
                                <w:rFonts w:eastAsia="MS Mincho"/>
                                <w:lang w:eastAsia="ja-JP"/>
                              </w:rPr>
                              <w:t xml:space="preserve">FFS whether or not to further enhance </w:t>
                            </w:r>
                            <w:proofErr w:type="spellStart"/>
                            <w:r w:rsidRPr="004064B1">
                              <w:rPr>
                                <w:rFonts w:eastAsia="MS Mincho"/>
                                <w:lang w:eastAsia="ja-JP"/>
                              </w:rPr>
                              <w:t>analog</w:t>
                            </w:r>
                            <w:proofErr w:type="spellEnd"/>
                            <w:r w:rsidRPr="004064B1">
                              <w:rPr>
                                <w:rFonts w:eastAsia="MS Mincho"/>
                                <w:lang w:eastAsia="ja-JP"/>
                              </w:rPr>
                              <w:t xml:space="preserve"> beamforming related operations especially for &gt;1 layers</w:t>
                            </w:r>
                          </w:p>
                          <w:p w14:paraId="5EB815BF" w14:textId="7DDA5CC7" w:rsidR="00122B28" w:rsidRPr="007B1DAF" w:rsidRDefault="00FA0FAA" w:rsidP="00FA0FAA">
                            <w:pPr>
                              <w:spacing w:after="0"/>
                              <w:rPr>
                                <w:b/>
                                <w:lang w:eastAsia="ja-JP"/>
                              </w:rPr>
                            </w:pPr>
                            <w:r w:rsidRPr="00FA0FAA">
                              <w:rPr>
                                <w:b/>
                                <w:highlight w:val="green"/>
                                <w:u w:val="single"/>
                              </w:rPr>
                              <w:t>Ag</w:t>
                            </w:r>
                            <w:r w:rsidR="003407DB" w:rsidRPr="00FA0FAA">
                              <w:rPr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ree</w:t>
                            </w:r>
                            <w:r>
                              <w:rPr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ment #2</w:t>
                            </w:r>
                            <w:r w:rsidR="00122B28" w:rsidRPr="007B1DAF">
                              <w:rPr>
                                <w:b/>
                                <w:lang w:eastAsia="ja-JP"/>
                              </w:rPr>
                              <w:t>:</w:t>
                            </w:r>
                          </w:p>
                          <w:p w14:paraId="572739EB" w14:textId="77777777" w:rsidR="00122B28" w:rsidRPr="007B1DAF" w:rsidRDefault="00122B28" w:rsidP="00122B28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7B1DAF">
                              <w:rPr>
                                <w:rFonts w:eastAsia="MS Mincho"/>
                                <w:lang w:val="en-US" w:eastAsia="ja-JP"/>
                              </w:rPr>
                              <w:t>At least for CSI-acquisition, for density 1 RE/port/PRB, X&lt;8, and N=1</w:t>
                            </w:r>
                            <w:r w:rsidRPr="007B1DAF">
                              <w:rPr>
                                <w:rFonts w:hint="eastAsia"/>
                                <w:lang w:val="en-US" w:eastAsia="ko-KR"/>
                              </w:rPr>
                              <w:t xml:space="preserve"> or 2</w:t>
                            </w:r>
                            <w:r w:rsidRPr="007B1DAF">
                              <w:rPr>
                                <w:rFonts w:eastAsia="MS Mincho"/>
                                <w:lang w:val="en-US" w:eastAsia="ja-JP"/>
                              </w:rPr>
                              <w:t xml:space="preserve"> OFDM symbol, support X-port CSI-RS resource composed of M adjacent RE(s) in the frequency domain</w:t>
                            </w:r>
                            <w:r w:rsidRPr="007B1DAF">
                              <w:rPr>
                                <w:rFonts w:hint="eastAsia"/>
                                <w:lang w:val="en-US" w:eastAsia="ko-KR"/>
                              </w:rPr>
                              <w:t xml:space="preserve"> and N adjacent RE(s) in the time domain</w:t>
                            </w:r>
                          </w:p>
                          <w:p w14:paraId="16E5DE0A" w14:textId="77777777" w:rsidR="00122B28" w:rsidRPr="007B1DAF" w:rsidRDefault="00122B28" w:rsidP="00122B28">
                            <w:pPr>
                              <w:numPr>
                                <w:ilvl w:val="1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7B1DAF">
                              <w:rPr>
                                <w:rFonts w:eastAsia="MS Mincho"/>
                                <w:lang w:val="en-US" w:eastAsia="ja-JP"/>
                              </w:rPr>
                              <w:t>FFS X=1</w:t>
                            </w:r>
                          </w:p>
                          <w:p w14:paraId="0B83EE2B" w14:textId="77777777" w:rsidR="00122B28" w:rsidRPr="007B1DAF" w:rsidRDefault="00122B28" w:rsidP="00122B28">
                            <w:pPr>
                              <w:numPr>
                                <w:ilvl w:val="1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7B1DAF">
                              <w:rPr>
                                <w:rFonts w:eastAsia="MS Mincho"/>
                                <w:lang w:val="en-US" w:eastAsia="ja-JP"/>
                              </w:rPr>
                              <w:t xml:space="preserve">X=2: (M, N)= (2, 1) </w:t>
                            </w:r>
                            <w:r w:rsidRPr="007B1DAF">
                              <w:rPr>
                                <w:rFonts w:hint="eastAsia"/>
                                <w:lang w:val="en-US" w:eastAsia="ko-KR"/>
                              </w:rPr>
                              <w:t>, FFS (1, 2)</w:t>
                            </w:r>
                          </w:p>
                          <w:p w14:paraId="5F549480" w14:textId="77777777" w:rsidR="00122B28" w:rsidRPr="007B1DAF" w:rsidRDefault="00122B28" w:rsidP="00122B28">
                            <w:pPr>
                              <w:numPr>
                                <w:ilvl w:val="1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7B1DAF">
                              <w:rPr>
                                <w:rFonts w:eastAsia="MS Mincho"/>
                                <w:lang w:val="en-US" w:eastAsia="ja-JP"/>
                              </w:rPr>
                              <w:t>X=4: (M, N)= (4, 1)</w:t>
                            </w:r>
                            <w:r w:rsidRPr="007B1DAF">
                              <w:rPr>
                                <w:rFonts w:hint="eastAsia"/>
                                <w:lang w:val="en-US" w:eastAsia="ko-KR"/>
                              </w:rPr>
                              <w:t xml:space="preserve"> , (2, 2)</w:t>
                            </w:r>
                          </w:p>
                          <w:p w14:paraId="4AD1EB22" w14:textId="77777777" w:rsidR="00122B28" w:rsidRPr="007B1DAF" w:rsidRDefault="00122B28" w:rsidP="00122B28">
                            <w:pPr>
                              <w:numPr>
                                <w:ilvl w:val="1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7B1DAF">
                              <w:rPr>
                                <w:rFonts w:eastAsia="MS Mincho"/>
                                <w:lang w:val="en-US" w:eastAsia="ja-JP"/>
                              </w:rPr>
                              <w:t>FFS N &gt; 2</w:t>
                            </w:r>
                          </w:p>
                          <w:p w14:paraId="725095F5" w14:textId="23CC013C" w:rsidR="00122B28" w:rsidRPr="00122B28" w:rsidRDefault="00122B28" w:rsidP="00122B28">
                            <w:pPr>
                              <w:numPr>
                                <w:ilvl w:val="1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7B1DAF">
                              <w:rPr>
                                <w:rFonts w:eastAsia="MS Mincho"/>
                                <w:lang w:val="en-US" w:eastAsia="ja-JP"/>
                              </w:rPr>
                              <w:t>FFS: RE patterns for beam management</w:t>
                            </w:r>
                          </w:p>
                          <w:p w14:paraId="111D0AA5" w14:textId="058B4B4A" w:rsidR="00FA0FAA" w:rsidRPr="00872825" w:rsidRDefault="00FA0FAA" w:rsidP="00FA0FAA">
                            <w:pPr>
                              <w:spacing w:after="0"/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 #3</w:t>
                            </w:r>
                            <w:r w:rsidRPr="00A21EC3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:</w:t>
                            </w:r>
                          </w:p>
                          <w:p w14:paraId="222E1B7C" w14:textId="77777777" w:rsidR="00FA0FAA" w:rsidRPr="0078302A" w:rsidRDefault="00FA0FAA" w:rsidP="00FA0FAA">
                            <w:pPr>
                              <w:numPr>
                                <w:ilvl w:val="0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>
                              <w:t>...</w:t>
                            </w:r>
                          </w:p>
                          <w:p w14:paraId="5DE118B8" w14:textId="77777777" w:rsidR="00FA0FAA" w:rsidRPr="00807430" w:rsidRDefault="00FA0FAA" w:rsidP="00FA0FAA">
                            <w:pPr>
                              <w:numPr>
                                <w:ilvl w:val="0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807430">
                              <w:t>For an X-port CSI-RS resource, at least for X = 1, support density D &gt;= 1 RE/port/PRB</w:t>
                            </w:r>
                          </w:p>
                          <w:p w14:paraId="1F7E3F49" w14:textId="77777777" w:rsidR="00FA0FAA" w:rsidRDefault="00FA0FAA" w:rsidP="00FA0FAA">
                            <w:pPr>
                              <w:numPr>
                                <w:ilvl w:val="1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807430">
                              <w:t>FFS: Support for D &gt; 1 for other values of X</w:t>
                            </w:r>
                          </w:p>
                          <w:p w14:paraId="494E9156" w14:textId="77777777" w:rsidR="00FA0FAA" w:rsidRDefault="00FA0FAA" w:rsidP="00FA0FAA">
                            <w:pPr>
                              <w:numPr>
                                <w:ilvl w:val="0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807430">
                              <w:t>Note: For X = 1, CD</w:t>
                            </w:r>
                            <w:r>
                              <w:t>M code value(s) assumed to be 1</w:t>
                            </w:r>
                          </w:p>
                          <w:p w14:paraId="4B88EE3A" w14:textId="1FE3C646" w:rsidR="00122B28" w:rsidRPr="00122B28" w:rsidRDefault="003407DB" w:rsidP="00122B28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 w:hanging="1440"/>
                              <w:jc w:val="left"/>
                              <w:textAlignment w:val="auto"/>
                              <w:rPr>
                                <w:rFonts w:ascii="Times" w:eastAsia="Batang" w:hAnsi="Times"/>
                                <w:lang w:val="en-US" w:eastAsia="en-US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b/>
                                <w:highlight w:val="green"/>
                                <w:u w:val="single"/>
                                <w:lang w:val="en-US" w:eastAsia="en-US"/>
                              </w:rPr>
                              <w:t>Agreement #4</w:t>
                            </w:r>
                            <w:r w:rsidR="00122B28" w:rsidRPr="00122B28">
                              <w:rPr>
                                <w:rFonts w:ascii="Times" w:eastAsia="Batang" w:hAnsi="Times"/>
                                <w:highlight w:val="green"/>
                                <w:lang w:val="en-US" w:eastAsia="en-US"/>
                              </w:rPr>
                              <w:t>:</w:t>
                            </w:r>
                          </w:p>
                          <w:p w14:paraId="5F280CE5" w14:textId="77777777" w:rsidR="00122B28" w:rsidRPr="00122B28" w:rsidRDefault="00122B28" w:rsidP="00122B28">
                            <w:pPr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122B28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At least for CSI acquisition, for density D=1 RE/port/PRB and X&gt;4 ports,</w:t>
                            </w:r>
                          </w:p>
                          <w:p w14:paraId="1E83A7A0" w14:textId="77777777" w:rsidR="00122B28" w:rsidRPr="00122B28" w:rsidRDefault="00122B28" w:rsidP="00122B28">
                            <w:pPr>
                              <w:numPr>
                                <w:ilvl w:val="1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122B28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For N=1 OFDM symbol, support X=8, 12 ports</w:t>
                            </w:r>
                          </w:p>
                          <w:p w14:paraId="3BC27752" w14:textId="77777777" w:rsidR="00122B28" w:rsidRPr="00122B28" w:rsidRDefault="00122B28" w:rsidP="00122B28">
                            <w:pPr>
                              <w:numPr>
                                <w:ilvl w:val="1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122B28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For N=2 OFDM symbols, support X= 8, 12, 16ports</w:t>
                            </w:r>
                          </w:p>
                          <w:p w14:paraId="2E686898" w14:textId="77777777" w:rsidR="00122B28" w:rsidRPr="00122B28" w:rsidRDefault="00122B28" w:rsidP="00122B28">
                            <w:pPr>
                              <w:numPr>
                                <w:ilvl w:val="2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122B28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FFS the case of X=24</w:t>
                            </w:r>
                          </w:p>
                          <w:p w14:paraId="768166F5" w14:textId="77777777" w:rsidR="00122B28" w:rsidRPr="00122B28" w:rsidRDefault="00122B28" w:rsidP="00122B28">
                            <w:pPr>
                              <w:numPr>
                                <w:ilvl w:val="1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122B28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For N=4 OFDM symbols, support at least X=32 ports</w:t>
                            </w:r>
                          </w:p>
                          <w:p w14:paraId="67741C56" w14:textId="1A784195" w:rsidR="00122B28" w:rsidRPr="00122B28" w:rsidRDefault="00122B28" w:rsidP="00122B28">
                            <w:pPr>
                              <w:numPr>
                                <w:ilvl w:val="2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122B28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FFS the case of X=8/16/24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22263A0E" w14:textId="658A9635" w:rsidR="003407DB" w:rsidRPr="004064B1" w:rsidRDefault="003407DB" w:rsidP="003407DB">
                      <w:p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3407DB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Agreement #1</w:t>
                      </w:r>
                      <w:r w:rsidRPr="004064B1">
                        <w:rPr>
                          <w:rFonts w:eastAsia="MS Mincho"/>
                          <w:lang w:eastAsia="ja-JP"/>
                        </w:rPr>
                        <w:t>:</w:t>
                      </w:r>
                    </w:p>
                    <w:p w14:paraId="2F8DDE30" w14:textId="1099D119" w:rsidR="003407DB" w:rsidRPr="004064B1" w:rsidRDefault="003407DB" w:rsidP="003407DB">
                      <w:pPr>
                        <w:numPr>
                          <w:ilvl w:val="0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4064B1">
                        <w:rPr>
                          <w:rFonts w:eastAsia="MS Mincho"/>
                          <w:lang w:eastAsia="ja-JP"/>
                        </w:rPr>
                        <w:t xml:space="preserve">Slides 4 to 24 in </w:t>
                      </w:r>
                      <w:hyperlink r:id="rId14" w:history="1">
                        <w:r>
                          <w:rPr>
                            <w:rStyle w:val="Hyperlink"/>
                            <w:rFonts w:eastAsia="MS Mincho"/>
                            <w:lang w:eastAsia="ja-JP"/>
                          </w:rPr>
                          <w:t>R1-1709232</w:t>
                        </w:r>
                      </w:hyperlink>
                      <w:r w:rsidRPr="004064B1">
                        <w:rPr>
                          <w:rFonts w:eastAsia="MS Mincho"/>
                          <w:lang w:eastAsia="ja-JP"/>
                        </w:rPr>
                        <w:t xml:space="preserve"> are agreed</w:t>
                      </w:r>
                    </w:p>
                    <w:p w14:paraId="7091ACA1" w14:textId="77777777" w:rsidR="003407DB" w:rsidRPr="004064B1" w:rsidRDefault="003407DB" w:rsidP="003407DB">
                      <w:pPr>
                        <w:numPr>
                          <w:ilvl w:val="1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4064B1">
                        <w:rPr>
                          <w:rFonts w:eastAsia="MS Mincho"/>
                          <w:lang w:eastAsia="ja-JP"/>
                        </w:rPr>
                        <w:t>For slide 20, FFS whether or not support frequency-dependent parameterization and if so, the details</w:t>
                      </w:r>
                    </w:p>
                    <w:p w14:paraId="7FA05B3E" w14:textId="680C154D" w:rsidR="00BF7642" w:rsidRPr="003407DB" w:rsidRDefault="003407DB" w:rsidP="00122B28">
                      <w:pPr>
                        <w:numPr>
                          <w:ilvl w:val="1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4064B1">
                        <w:rPr>
                          <w:rFonts w:eastAsia="MS Mincho"/>
                          <w:lang w:eastAsia="ja-JP"/>
                        </w:rPr>
                        <w:t>FFS whether or not to further enhance analog beamforming related operations especially for &gt;1 layers</w:t>
                      </w:r>
                    </w:p>
                    <w:p w14:paraId="5EB815BF" w14:textId="7DDA5CC7" w:rsidR="00122B28" w:rsidRPr="007B1DAF" w:rsidRDefault="00FA0FAA" w:rsidP="00FA0FAA">
                      <w:pPr>
                        <w:spacing w:after="0"/>
                        <w:rPr>
                          <w:b/>
                          <w:lang w:eastAsia="ja-JP"/>
                        </w:rPr>
                      </w:pPr>
                      <w:r w:rsidRPr="00FA0FAA">
                        <w:rPr>
                          <w:b/>
                          <w:highlight w:val="green"/>
                          <w:u w:val="single"/>
                        </w:rPr>
                        <w:t>Ag</w:t>
                      </w:r>
                      <w:r w:rsidR="003407DB" w:rsidRPr="00FA0FAA">
                        <w:rPr>
                          <w:b/>
                          <w:highlight w:val="green"/>
                          <w:u w:val="single"/>
                          <w:lang w:eastAsia="ja-JP"/>
                        </w:rPr>
                        <w:t>ree</w:t>
                      </w:r>
                      <w:r>
                        <w:rPr>
                          <w:b/>
                          <w:highlight w:val="green"/>
                          <w:u w:val="single"/>
                          <w:lang w:eastAsia="ja-JP"/>
                        </w:rPr>
                        <w:t>ment #2</w:t>
                      </w:r>
                      <w:r w:rsidR="00122B28" w:rsidRPr="007B1DAF">
                        <w:rPr>
                          <w:b/>
                          <w:lang w:eastAsia="ja-JP"/>
                        </w:rPr>
                        <w:t>:</w:t>
                      </w:r>
                    </w:p>
                    <w:p w14:paraId="572739EB" w14:textId="77777777" w:rsidR="00122B28" w:rsidRPr="007B1DAF" w:rsidRDefault="00122B28" w:rsidP="00122B28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7B1DAF">
                        <w:rPr>
                          <w:rFonts w:eastAsia="MS Mincho"/>
                          <w:lang w:val="en-US" w:eastAsia="ja-JP"/>
                        </w:rPr>
                        <w:t>At least for CSI-acquisition, for density 1 RE/port/PRB, X&lt;8, and N=1</w:t>
                      </w:r>
                      <w:r w:rsidRPr="007B1DAF">
                        <w:rPr>
                          <w:rFonts w:hint="eastAsia"/>
                          <w:lang w:val="en-US" w:eastAsia="ko-KR"/>
                        </w:rPr>
                        <w:t xml:space="preserve"> or 2</w:t>
                      </w:r>
                      <w:r w:rsidRPr="007B1DAF">
                        <w:rPr>
                          <w:rFonts w:eastAsia="MS Mincho"/>
                          <w:lang w:val="en-US" w:eastAsia="ja-JP"/>
                        </w:rPr>
                        <w:t xml:space="preserve"> OFDM symbol, support X-port CSI-RS resource composed of M adjacent RE(s) in the frequency domain</w:t>
                      </w:r>
                      <w:r w:rsidRPr="007B1DAF">
                        <w:rPr>
                          <w:rFonts w:hint="eastAsia"/>
                          <w:lang w:val="en-US" w:eastAsia="ko-KR"/>
                        </w:rPr>
                        <w:t xml:space="preserve"> and N adjacent RE(s) in the time domain</w:t>
                      </w:r>
                    </w:p>
                    <w:p w14:paraId="16E5DE0A" w14:textId="77777777" w:rsidR="00122B28" w:rsidRPr="007B1DAF" w:rsidRDefault="00122B28" w:rsidP="00122B28">
                      <w:pPr>
                        <w:numPr>
                          <w:ilvl w:val="1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7B1DAF">
                        <w:rPr>
                          <w:rFonts w:eastAsia="MS Mincho"/>
                          <w:lang w:val="en-US" w:eastAsia="ja-JP"/>
                        </w:rPr>
                        <w:t>FFS X=1</w:t>
                      </w:r>
                    </w:p>
                    <w:p w14:paraId="0B83EE2B" w14:textId="77777777" w:rsidR="00122B28" w:rsidRPr="007B1DAF" w:rsidRDefault="00122B28" w:rsidP="00122B28">
                      <w:pPr>
                        <w:numPr>
                          <w:ilvl w:val="1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7B1DAF">
                        <w:rPr>
                          <w:rFonts w:eastAsia="MS Mincho"/>
                          <w:lang w:val="en-US" w:eastAsia="ja-JP"/>
                        </w:rPr>
                        <w:t xml:space="preserve">X=2: (M, N)= (2, 1) </w:t>
                      </w:r>
                      <w:r w:rsidRPr="007B1DAF">
                        <w:rPr>
                          <w:rFonts w:hint="eastAsia"/>
                          <w:lang w:val="en-US" w:eastAsia="ko-KR"/>
                        </w:rPr>
                        <w:t>, FFS (1, 2)</w:t>
                      </w:r>
                    </w:p>
                    <w:p w14:paraId="5F549480" w14:textId="77777777" w:rsidR="00122B28" w:rsidRPr="007B1DAF" w:rsidRDefault="00122B28" w:rsidP="00122B28">
                      <w:pPr>
                        <w:numPr>
                          <w:ilvl w:val="1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7B1DAF">
                        <w:rPr>
                          <w:rFonts w:eastAsia="MS Mincho"/>
                          <w:lang w:val="en-US" w:eastAsia="ja-JP"/>
                        </w:rPr>
                        <w:t>X=4: (M, N)= (4, 1)</w:t>
                      </w:r>
                      <w:r w:rsidRPr="007B1DAF">
                        <w:rPr>
                          <w:rFonts w:hint="eastAsia"/>
                          <w:lang w:val="en-US" w:eastAsia="ko-KR"/>
                        </w:rPr>
                        <w:t xml:space="preserve"> , (2, 2)</w:t>
                      </w:r>
                    </w:p>
                    <w:p w14:paraId="4AD1EB22" w14:textId="77777777" w:rsidR="00122B28" w:rsidRPr="007B1DAF" w:rsidRDefault="00122B28" w:rsidP="00122B28">
                      <w:pPr>
                        <w:numPr>
                          <w:ilvl w:val="1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7B1DAF">
                        <w:rPr>
                          <w:rFonts w:eastAsia="MS Mincho"/>
                          <w:lang w:val="en-US" w:eastAsia="ja-JP"/>
                        </w:rPr>
                        <w:t>FFS N &gt; 2</w:t>
                      </w:r>
                    </w:p>
                    <w:p w14:paraId="725095F5" w14:textId="23CC013C" w:rsidR="00122B28" w:rsidRPr="00122B28" w:rsidRDefault="00122B28" w:rsidP="00122B28">
                      <w:pPr>
                        <w:numPr>
                          <w:ilvl w:val="1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7B1DAF">
                        <w:rPr>
                          <w:rFonts w:eastAsia="MS Mincho"/>
                          <w:lang w:val="en-US" w:eastAsia="ja-JP"/>
                        </w:rPr>
                        <w:t>FFS: RE patterns for beam management</w:t>
                      </w:r>
                    </w:p>
                    <w:p w14:paraId="111D0AA5" w14:textId="058B4B4A" w:rsidR="00FA0FAA" w:rsidRPr="00872825" w:rsidRDefault="00FA0FAA" w:rsidP="00FA0FAA">
                      <w:pPr>
                        <w:spacing w:after="0"/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 #3</w:t>
                      </w:r>
                      <w:r w:rsidRPr="00A21EC3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:</w:t>
                      </w:r>
                    </w:p>
                    <w:p w14:paraId="222E1B7C" w14:textId="77777777" w:rsidR="00FA0FAA" w:rsidRPr="0078302A" w:rsidRDefault="00FA0FAA" w:rsidP="00FA0FAA">
                      <w:pPr>
                        <w:numPr>
                          <w:ilvl w:val="0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>
                        <w:t>...</w:t>
                      </w:r>
                    </w:p>
                    <w:p w14:paraId="5DE118B8" w14:textId="77777777" w:rsidR="00FA0FAA" w:rsidRPr="00807430" w:rsidRDefault="00FA0FAA" w:rsidP="00FA0FAA">
                      <w:pPr>
                        <w:numPr>
                          <w:ilvl w:val="0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807430">
                        <w:t>For an X-port CSI-RS resource, at least for X = 1, support density D &gt;= 1 RE/port/PRB</w:t>
                      </w:r>
                    </w:p>
                    <w:p w14:paraId="1F7E3F49" w14:textId="77777777" w:rsidR="00FA0FAA" w:rsidRDefault="00FA0FAA" w:rsidP="00FA0FAA">
                      <w:pPr>
                        <w:numPr>
                          <w:ilvl w:val="1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807430">
                        <w:t>FFS: Support for D &gt; 1 for other values of X</w:t>
                      </w:r>
                    </w:p>
                    <w:p w14:paraId="494E9156" w14:textId="77777777" w:rsidR="00FA0FAA" w:rsidRDefault="00FA0FAA" w:rsidP="00FA0FAA">
                      <w:pPr>
                        <w:numPr>
                          <w:ilvl w:val="0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807430">
                        <w:t>Note: For X = 1, CD</w:t>
                      </w:r>
                      <w:r>
                        <w:t>M code value(s) assumed to be 1</w:t>
                      </w:r>
                    </w:p>
                    <w:p w14:paraId="4B88EE3A" w14:textId="1FE3C646" w:rsidR="00122B28" w:rsidRPr="00122B28" w:rsidRDefault="003407DB" w:rsidP="00122B28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1440" w:hanging="1440"/>
                        <w:jc w:val="left"/>
                        <w:textAlignment w:val="auto"/>
                        <w:rPr>
                          <w:rFonts w:ascii="Times" w:eastAsia="Batang" w:hAnsi="Times"/>
                          <w:lang w:val="en-US" w:eastAsia="en-US"/>
                        </w:rPr>
                      </w:pPr>
                      <w:r>
                        <w:rPr>
                          <w:rFonts w:ascii="Times" w:eastAsia="Batang" w:hAnsi="Times"/>
                          <w:b/>
                          <w:highlight w:val="green"/>
                          <w:u w:val="single"/>
                          <w:lang w:val="en-US" w:eastAsia="en-US"/>
                        </w:rPr>
                        <w:t>Agreement #4</w:t>
                      </w:r>
                      <w:r w:rsidR="00122B28" w:rsidRPr="00122B28">
                        <w:rPr>
                          <w:rFonts w:ascii="Times" w:eastAsia="Batang" w:hAnsi="Times"/>
                          <w:highlight w:val="green"/>
                          <w:lang w:val="en-US" w:eastAsia="en-US"/>
                        </w:rPr>
                        <w:t>:</w:t>
                      </w:r>
                    </w:p>
                    <w:p w14:paraId="5F280CE5" w14:textId="77777777" w:rsidR="00122B28" w:rsidRPr="00122B28" w:rsidRDefault="00122B28" w:rsidP="00122B28">
                      <w:pPr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122B28">
                        <w:rPr>
                          <w:rFonts w:ascii="Times" w:eastAsia="MS Mincho" w:hAnsi="Times"/>
                          <w:lang w:val="en-US" w:eastAsia="ja-JP"/>
                        </w:rPr>
                        <w:t>At least for CSI acquisition, for density D=1 RE/port/PRB and X&gt;4 ports,</w:t>
                      </w:r>
                    </w:p>
                    <w:p w14:paraId="1E83A7A0" w14:textId="77777777" w:rsidR="00122B28" w:rsidRPr="00122B28" w:rsidRDefault="00122B28" w:rsidP="00122B28">
                      <w:pPr>
                        <w:numPr>
                          <w:ilvl w:val="1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122B28">
                        <w:rPr>
                          <w:rFonts w:ascii="Times" w:eastAsia="MS Mincho" w:hAnsi="Times"/>
                          <w:lang w:val="en-US" w:eastAsia="ja-JP"/>
                        </w:rPr>
                        <w:t>For N=1 OFDM symbol, support X=8, 12 ports</w:t>
                      </w:r>
                    </w:p>
                    <w:p w14:paraId="3BC27752" w14:textId="77777777" w:rsidR="00122B28" w:rsidRPr="00122B28" w:rsidRDefault="00122B28" w:rsidP="00122B28">
                      <w:pPr>
                        <w:numPr>
                          <w:ilvl w:val="1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122B28">
                        <w:rPr>
                          <w:rFonts w:ascii="Times" w:eastAsia="MS Mincho" w:hAnsi="Times"/>
                          <w:lang w:val="en-US" w:eastAsia="ja-JP"/>
                        </w:rPr>
                        <w:t>For N=2 OFDM symbols, support X= 8, 12, 16ports</w:t>
                      </w:r>
                    </w:p>
                    <w:p w14:paraId="2E686898" w14:textId="77777777" w:rsidR="00122B28" w:rsidRPr="00122B28" w:rsidRDefault="00122B28" w:rsidP="00122B28">
                      <w:pPr>
                        <w:numPr>
                          <w:ilvl w:val="2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122B28">
                        <w:rPr>
                          <w:rFonts w:ascii="Times" w:eastAsia="MS Mincho" w:hAnsi="Times"/>
                          <w:lang w:val="en-US" w:eastAsia="ja-JP"/>
                        </w:rPr>
                        <w:t>FFS the case of X=24</w:t>
                      </w:r>
                    </w:p>
                    <w:p w14:paraId="768166F5" w14:textId="77777777" w:rsidR="00122B28" w:rsidRPr="00122B28" w:rsidRDefault="00122B28" w:rsidP="00122B28">
                      <w:pPr>
                        <w:numPr>
                          <w:ilvl w:val="1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122B28">
                        <w:rPr>
                          <w:rFonts w:ascii="Times" w:eastAsia="MS Mincho" w:hAnsi="Times"/>
                          <w:lang w:val="en-US" w:eastAsia="ja-JP"/>
                        </w:rPr>
                        <w:t>For N=4 OFDM symbols, support at least X=32 ports</w:t>
                      </w:r>
                    </w:p>
                    <w:p w14:paraId="67741C56" w14:textId="1A784195" w:rsidR="00122B28" w:rsidRPr="00122B28" w:rsidRDefault="00122B28" w:rsidP="00122B28">
                      <w:pPr>
                        <w:numPr>
                          <w:ilvl w:val="2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122B28">
                        <w:rPr>
                          <w:rFonts w:ascii="Times" w:eastAsia="MS Mincho" w:hAnsi="Times"/>
                          <w:lang w:val="en-US" w:eastAsia="ja-JP"/>
                        </w:rPr>
                        <w:t>FFS the case of X=8/16/24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682C8E1F" w:rsidR="00477768" w:rsidRPr="00CE0424" w:rsidRDefault="00BF7642" w:rsidP="00F76B40">
      <w:pPr>
        <w:pStyle w:val="BodyText"/>
      </w:pPr>
      <w:r>
        <w:t xml:space="preserve">In this contribution, </w:t>
      </w:r>
      <w:r w:rsidR="00386D65">
        <w:t xml:space="preserve">we discuss </w:t>
      </w:r>
      <w:r w:rsidR="00F76B40">
        <w:t>some remaining issues on the supported number of antenna ports for CSI-RS</w:t>
      </w:r>
      <w:r w:rsidR="00386D65">
        <w:t>.</w:t>
      </w:r>
    </w:p>
    <w:p w14:paraId="3CB8F8BC" w14:textId="15C0A702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9FD55D3" w14:textId="7C60B74A" w:rsidR="007B5D51" w:rsidRDefault="0046734F" w:rsidP="007B5D51">
      <w:r>
        <w:t xml:space="preserve">In </w:t>
      </w:r>
      <w:r>
        <w:fldChar w:fldCharType="begin"/>
      </w:r>
      <w:r>
        <w:instrText xml:space="preserve"> REF _Ref485315688 \r \h </w:instrText>
      </w:r>
      <w:r>
        <w:fldChar w:fldCharType="separate"/>
      </w:r>
      <w:r>
        <w:t>[1]</w:t>
      </w:r>
      <w:r>
        <w:fldChar w:fldCharType="end"/>
      </w:r>
      <w:r>
        <w:t xml:space="preserve">, a design for both Type I and II codebooks is described and has been agreed as per Agreement #1 above. </w:t>
      </w:r>
      <w:r w:rsidR="00776BD9">
        <w:t>The</w:t>
      </w:r>
      <w:r>
        <w:t xml:space="preserve"> Type I </w:t>
      </w:r>
      <w:r w:rsidR="00776BD9">
        <w:t xml:space="preserve">single panel </w:t>
      </w:r>
      <w:r>
        <w:t>design supports CSI feedb</w:t>
      </w:r>
      <w:r w:rsidR="00776BD9">
        <w:t xml:space="preserve">ack using a PMI codebook for X CSI-RS ports where </w:t>
      </w:r>
      <m:oMath>
        <m:r>
          <w:rPr>
            <w:rFonts w:ascii="Cambria Math" w:hAnsi="Cambria Math"/>
          </w:rPr>
          <m:t>X∈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2,4,8,12,16,24,32</m:t>
            </m:r>
          </m:e>
        </m:d>
      </m:oMath>
      <w:r w:rsidR="00776BD9">
        <w:t>. The Type I multi-panel</w:t>
      </w:r>
      <w:r w:rsidR="007B5D51">
        <w:t>, and Type II single panel designs support subsets of these values.</w:t>
      </w:r>
    </w:p>
    <w:p w14:paraId="608A412B" w14:textId="493B039A" w:rsidR="00A03DC9" w:rsidRDefault="001E5996" w:rsidP="007B5D51">
      <w:r>
        <w:t>According to Agreements #</w:t>
      </w:r>
      <w:r w:rsidR="00FA0FAA">
        <w:t>2 – 4</w:t>
      </w:r>
      <w:r>
        <w:t xml:space="preserve">, a CSI-RS </w:t>
      </w:r>
      <w:r w:rsidR="00A03DC9">
        <w:t xml:space="preserve">resource can be configured with X ports where </w:t>
      </w:r>
      <m:oMath>
        <m:r>
          <w:rPr>
            <w:rFonts w:ascii="Cambria Math" w:hAnsi="Cambria Math"/>
          </w:rPr>
          <m:t>X∈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1,2,4,8,12,16,32</m:t>
            </m:r>
          </m:e>
        </m:d>
      </m:oMath>
      <w:r w:rsidR="00A03DC9">
        <w:t xml:space="preserve"> with an FFS for X = 24. Since the agreed codebook designs support CSI feedback based on a 24-port PMI codebook, it makes sense to also support configuration of a CSI-RS resource X = 24 ports for compatibility. Hence we propose the following</w:t>
      </w:r>
    </w:p>
    <w:p w14:paraId="4C46E502" w14:textId="2ADAA4E7" w:rsidR="00A03DC9" w:rsidRPr="00FA0FAA" w:rsidRDefault="00A03DC9" w:rsidP="007B5D51">
      <w:pPr>
        <w:pStyle w:val="Proposal"/>
        <w:rPr>
          <w:rFonts w:eastAsia="MS Mincho"/>
          <w:lang w:val="en-US" w:eastAsia="ja-JP"/>
        </w:rPr>
      </w:pPr>
      <w:bookmarkStart w:id="1" w:name="_Toc485319474"/>
      <w:r w:rsidRPr="000E1A7A">
        <w:rPr>
          <w:rFonts w:eastAsia="MS Mincho"/>
          <w:lang w:val="en-US" w:eastAsia="ja-JP"/>
        </w:rPr>
        <w:lastRenderedPageBreak/>
        <w:t>In NR, a UE can be configured with a CSI-RS resource with X ports</w:t>
      </w:r>
      <w:r>
        <w:rPr>
          <w:rFonts w:eastAsia="MS Mincho"/>
          <w:lang w:val="en-US" w:eastAsia="ja-JP"/>
        </w:rPr>
        <w:t>. Supported values of X are at least 1, 2, 4, 8, 12, 16, 24, and 32.</w:t>
      </w:r>
      <w:bookmarkEnd w:id="1"/>
    </w:p>
    <w:p w14:paraId="77E67313" w14:textId="41668D84" w:rsidR="00B41265" w:rsidRDefault="00FA0FAA" w:rsidP="00FA0FAA">
      <w:pPr>
        <w:rPr>
          <w:lang w:val="en-CA"/>
        </w:rPr>
      </w:pPr>
      <w:r>
        <w:rPr>
          <w:lang w:val="en-CA"/>
        </w:rPr>
        <w:t xml:space="preserve">To confirm our intuition that it makes common sense to support a 24 port CSI-RS resource configuration when the codebook for PMI feedback supports 24 ports, we performed system simulations to compare </w:t>
      </w:r>
      <w:r w:rsidR="003D3835" w:rsidRPr="00621725">
        <w:rPr>
          <w:lang w:val="en-CA"/>
        </w:rPr>
        <w:t xml:space="preserve">the performance with </w:t>
      </w:r>
      <w:r w:rsidR="00621725" w:rsidRPr="00621725">
        <w:rPr>
          <w:lang w:val="en-CA"/>
        </w:rPr>
        <w:t>16</w:t>
      </w:r>
      <w:r w:rsidR="003844B0">
        <w:rPr>
          <w:lang w:val="en-CA"/>
        </w:rPr>
        <w:t xml:space="preserve">, 24, and </w:t>
      </w:r>
      <w:r w:rsidR="00621725" w:rsidRPr="00621725">
        <w:rPr>
          <w:lang w:val="en-CA"/>
        </w:rPr>
        <w:t xml:space="preserve">32 ports under 3D </w:t>
      </w:r>
      <w:proofErr w:type="spellStart"/>
      <w:r w:rsidR="00621725" w:rsidRPr="00621725">
        <w:rPr>
          <w:lang w:val="en-CA"/>
        </w:rPr>
        <w:t>U</w:t>
      </w:r>
      <w:r>
        <w:rPr>
          <w:lang w:val="en-CA"/>
        </w:rPr>
        <w:t>M</w:t>
      </w:r>
      <w:r w:rsidR="00621725" w:rsidRPr="00621725">
        <w:rPr>
          <w:lang w:val="en-CA"/>
        </w:rPr>
        <w:t>a</w:t>
      </w:r>
      <w:proofErr w:type="spellEnd"/>
      <w:r>
        <w:rPr>
          <w:lang w:val="en-CA"/>
        </w:rPr>
        <w:t xml:space="preserve"> using a codebook close to the design agreed for NR</w:t>
      </w:r>
      <w:r w:rsidR="00621725" w:rsidRPr="00621725">
        <w:rPr>
          <w:lang w:val="en-CA"/>
        </w:rPr>
        <w:t xml:space="preserve">.  For a given number of antenna ports, different port layouts were also investigated. 16 ports results were used as the baseline and the performance gains </w:t>
      </w:r>
      <w:r w:rsidR="00621725">
        <w:rPr>
          <w:lang w:val="en-CA"/>
        </w:rPr>
        <w:t xml:space="preserve">over the baseline </w:t>
      </w:r>
      <w:r w:rsidR="00621725" w:rsidRPr="00621725">
        <w:rPr>
          <w:lang w:val="en-CA"/>
        </w:rPr>
        <w:t xml:space="preserve">are </w:t>
      </w:r>
      <w:r w:rsidR="003844B0">
        <w:rPr>
          <w:lang w:val="en-CA"/>
        </w:rPr>
        <w:t xml:space="preserve">shown in </w:t>
      </w:r>
      <w:r w:rsidR="003844B0">
        <w:rPr>
          <w:lang w:val="en-CA"/>
        </w:rPr>
        <w:fldChar w:fldCharType="begin"/>
      </w:r>
      <w:r w:rsidR="003844B0">
        <w:rPr>
          <w:lang w:val="en-CA"/>
        </w:rPr>
        <w:instrText xml:space="preserve"> REF _Ref481444047 \h </w:instrText>
      </w:r>
      <w:r w:rsidR="003844B0">
        <w:rPr>
          <w:lang w:val="en-CA"/>
        </w:rPr>
      </w:r>
      <w:r w:rsidR="003844B0">
        <w:rPr>
          <w:lang w:val="en-CA"/>
        </w:rPr>
        <w:fldChar w:fldCharType="separate"/>
      </w:r>
      <w:r w:rsidR="00AB6445">
        <w:t xml:space="preserve">Figure </w:t>
      </w:r>
      <w:r w:rsidR="00AB6445">
        <w:rPr>
          <w:noProof/>
        </w:rPr>
        <w:t>1</w:t>
      </w:r>
      <w:r w:rsidR="003844B0">
        <w:rPr>
          <w:lang w:val="en-CA"/>
        </w:rPr>
        <w:fldChar w:fldCharType="end"/>
      </w:r>
      <w:r w:rsidR="003844B0">
        <w:rPr>
          <w:lang w:val="en-CA"/>
        </w:rPr>
        <w:t xml:space="preserve">, where </w:t>
      </w:r>
      <w:proofErr w:type="spellStart"/>
      <w:r w:rsidR="003844B0">
        <w:rPr>
          <w:lang w:val="en-CA"/>
        </w:rPr>
        <w:t>NxM</w:t>
      </w:r>
      <w:proofErr w:type="spellEnd"/>
      <w:r w:rsidR="003844B0">
        <w:rPr>
          <w:lang w:val="en-CA"/>
        </w:rPr>
        <w:t xml:space="preserve"> means N row and M column of antenna ports. The same shape of port layout is compared for different number of ports, e.g. 1D 1x8 port layout for 16 ports is used as the baseline </w:t>
      </w:r>
      <w:r w:rsidR="00B41265">
        <w:rPr>
          <w:lang w:val="en-CA"/>
        </w:rPr>
        <w:t xml:space="preserve">for </w:t>
      </w:r>
      <w:r w:rsidR="00AB6445">
        <w:rPr>
          <w:lang w:val="en-CA"/>
        </w:rPr>
        <w:t>1x12 for 24</w:t>
      </w:r>
      <w:r w:rsidR="003844B0">
        <w:rPr>
          <w:lang w:val="en-CA"/>
        </w:rPr>
        <w:t xml:space="preserve"> ports and 1x16 </w:t>
      </w:r>
      <w:r w:rsidR="00B41265">
        <w:rPr>
          <w:lang w:val="en-CA"/>
        </w:rPr>
        <w:t xml:space="preserve">for </w:t>
      </w:r>
      <w:r w:rsidR="00AB6445">
        <w:rPr>
          <w:lang w:val="en-CA"/>
        </w:rPr>
        <w:t>32</w:t>
      </w:r>
      <w:r w:rsidR="003844B0">
        <w:rPr>
          <w:lang w:val="en-CA"/>
        </w:rPr>
        <w:t xml:space="preserve"> ports.  </w:t>
      </w:r>
      <w:r w:rsidR="00B41265">
        <w:rPr>
          <w:lang w:val="en-CA"/>
        </w:rPr>
        <w:t>Other simulation assumptions can be found in the Appendix.</w:t>
      </w:r>
      <w:r w:rsidR="0048723D">
        <w:rPr>
          <w:lang w:val="en-CA"/>
        </w:rPr>
        <w:t xml:space="preserve"> </w:t>
      </w:r>
      <w:r w:rsidR="00B41265">
        <w:rPr>
          <w:lang w:val="en-CA"/>
        </w:rPr>
        <w:t xml:space="preserve">It can be seen that </w:t>
      </w:r>
      <w:r w:rsidR="00384EF2">
        <w:rPr>
          <w:lang w:val="en-CA"/>
        </w:rPr>
        <w:t xml:space="preserve">the average mean and cell edge throughput gain for </w:t>
      </w:r>
      <w:r w:rsidR="0066324F">
        <w:rPr>
          <w:lang w:val="en-CA"/>
        </w:rPr>
        <w:t>32</w:t>
      </w:r>
      <w:r w:rsidR="00384EF2">
        <w:rPr>
          <w:lang w:val="en-CA"/>
        </w:rPr>
        <w:t xml:space="preserve"> ports </w:t>
      </w:r>
      <w:r w:rsidR="0066324F">
        <w:rPr>
          <w:lang w:val="en-CA"/>
        </w:rPr>
        <w:t xml:space="preserve">are 24% and 66% over 16 ports, while for 24 ports, the average mean and cell edge throughput gain are 16% and 40% respectively. </w:t>
      </w:r>
      <w:r w:rsidR="001E6D16">
        <w:rPr>
          <w:lang w:val="en-CA"/>
        </w:rPr>
        <w:t>Evidently, the performance improves roughly linearly in going from 16 to 24 to 32 ports.</w:t>
      </w:r>
    </w:p>
    <w:p w14:paraId="1B07712F" w14:textId="1BCFEBE1" w:rsidR="0066324F" w:rsidRDefault="0066324F" w:rsidP="0066324F">
      <w:pPr>
        <w:pStyle w:val="Observation"/>
        <w:rPr>
          <w:lang w:val="en-CA"/>
        </w:rPr>
      </w:pPr>
      <w:bookmarkStart w:id="2" w:name="_Toc485319471"/>
      <w:r>
        <w:rPr>
          <w:lang w:val="en-CA"/>
        </w:rPr>
        <w:t xml:space="preserve">24 ports provide </w:t>
      </w:r>
      <w:r w:rsidR="0048723D">
        <w:rPr>
          <w:lang w:val="en-CA"/>
        </w:rPr>
        <w:t>average 16% mean and 40% cell edge throughput gains over 16 ports</w:t>
      </w:r>
      <w:bookmarkEnd w:id="2"/>
      <w:r w:rsidR="001E6D16">
        <w:rPr>
          <w:lang w:val="en-CA"/>
        </w:rPr>
        <w:t>.</w:t>
      </w:r>
    </w:p>
    <w:p w14:paraId="64837C02" w14:textId="472CA75F" w:rsidR="0048723D" w:rsidRDefault="0048723D" w:rsidP="0048723D">
      <w:pPr>
        <w:rPr>
          <w:lang w:val="en-CA"/>
        </w:rPr>
      </w:pPr>
      <w:r>
        <w:rPr>
          <w:lang w:val="en-CA"/>
        </w:rPr>
        <w:t xml:space="preserve">Whether 24 or 32 ports antenna is deployed is a deployment </w:t>
      </w:r>
      <w:r w:rsidR="001E6D16">
        <w:rPr>
          <w:lang w:val="en-CA"/>
        </w:rPr>
        <w:t>choice</w:t>
      </w:r>
      <w:r>
        <w:rPr>
          <w:lang w:val="en-CA"/>
        </w:rPr>
        <w:t xml:space="preserve"> based on factors such as size, cost, and performance, but clearly 24 ports provides good performance gains over 16 ports and can be a good compromise between 16 and 32 ports.  </w:t>
      </w:r>
      <w:r w:rsidR="00FA0FAA">
        <w:rPr>
          <w:lang w:val="en-CA"/>
        </w:rPr>
        <w:t>Hence i</w:t>
      </w:r>
      <w:r>
        <w:rPr>
          <w:lang w:val="en-CA"/>
        </w:rPr>
        <w:t>t is desirab</w:t>
      </w:r>
      <w:r w:rsidR="00FA0FAA">
        <w:rPr>
          <w:lang w:val="en-CA"/>
        </w:rPr>
        <w:t xml:space="preserve">le to </w:t>
      </w:r>
      <w:r w:rsidR="001E6D16">
        <w:rPr>
          <w:lang w:val="en-CA"/>
        </w:rPr>
        <w:t>support</w:t>
      </w:r>
      <w:r w:rsidR="00FA0FAA">
        <w:rPr>
          <w:lang w:val="en-CA"/>
        </w:rPr>
        <w:t xml:space="preserve"> </w:t>
      </w:r>
      <w:r>
        <w:rPr>
          <w:lang w:val="en-CA"/>
        </w:rPr>
        <w:t>codebook designs</w:t>
      </w:r>
      <w:r w:rsidR="00AB6445">
        <w:rPr>
          <w:lang w:val="en-CA"/>
        </w:rPr>
        <w:t xml:space="preserve"> for 24 ports</w:t>
      </w:r>
      <w:r w:rsidR="001E6D16">
        <w:rPr>
          <w:lang w:val="en-CA"/>
        </w:rPr>
        <w:t xml:space="preserve"> to give deployment flexibility.</w:t>
      </w:r>
    </w:p>
    <w:p w14:paraId="5C2BB4CC" w14:textId="07B6670D" w:rsidR="003D3835" w:rsidRPr="003844B0" w:rsidRDefault="00B41265" w:rsidP="00B41265">
      <w:pPr>
        <w:jc w:val="center"/>
        <w:rPr>
          <w:lang w:val="en-CA"/>
        </w:rPr>
      </w:pPr>
      <w:r>
        <w:rPr>
          <w:noProof/>
          <w:lang w:val="en-US" w:eastAsia="en-US"/>
        </w:rPr>
        <w:drawing>
          <wp:inline distT="0" distB="0" distL="0" distR="0" wp14:anchorId="3AD60781" wp14:editId="6B0881E5">
            <wp:extent cx="4012442" cy="2419975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548" cy="2423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6FAB66" w14:textId="1FD78BEC" w:rsidR="00364059" w:rsidRPr="003D3835" w:rsidRDefault="00364059" w:rsidP="00364059">
      <w:pPr>
        <w:pStyle w:val="Caption"/>
        <w:rPr>
          <w:highlight w:val="yellow"/>
          <w:lang w:val="en-CA"/>
        </w:rPr>
      </w:pPr>
      <w:bookmarkStart w:id="3" w:name="_Ref4814440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B6445">
        <w:rPr>
          <w:noProof/>
        </w:rPr>
        <w:t>1</w:t>
      </w:r>
      <w:r>
        <w:fldChar w:fldCharType="end"/>
      </w:r>
      <w:bookmarkEnd w:id="3"/>
      <w:r>
        <w:t xml:space="preserve">: Comparison of SU-MIMO performance with </w:t>
      </w:r>
      <w:r w:rsidR="003844B0">
        <w:t xml:space="preserve">16, </w:t>
      </w:r>
      <w:r>
        <w:t>24, and 32 ports</w:t>
      </w:r>
      <w:r w:rsidR="003844B0">
        <w:t>.</w:t>
      </w:r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41A9C199" w:rsidR="002451ED" w:rsidRDefault="003A0E41" w:rsidP="008E065E">
      <w:pPr>
        <w:pStyle w:val="BodyText"/>
      </w:pPr>
      <w:r>
        <w:t>In this contribution we made the following ob</w:t>
      </w:r>
      <w:r w:rsidR="004033B5">
        <w:t>s</w:t>
      </w:r>
      <w:r w:rsidR="001E6D16">
        <w:t>ervation</w:t>
      </w:r>
      <w:r w:rsidR="008E065E" w:rsidRPr="00CE0424">
        <w:t>:</w:t>
      </w:r>
    </w:p>
    <w:p w14:paraId="0235211F" w14:textId="17D6629F" w:rsidR="001E6D16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85319471" w:history="1">
        <w:r w:rsidR="001E6D16" w:rsidRPr="001A0C80">
          <w:rPr>
            <w:rStyle w:val="Hyperlink"/>
            <w:lang w:val="en-CA"/>
          </w:rPr>
          <w:t>Observation 1</w:t>
        </w:r>
        <w:r w:rsidR="001E6D16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1E6D16" w:rsidRPr="001A0C80">
          <w:rPr>
            <w:rStyle w:val="Hyperlink"/>
            <w:lang w:val="en-CA"/>
          </w:rPr>
          <w:t>24 ports provide average 16% mean and 40% cell edge throughput gains over 16 ports.</w:t>
        </w:r>
      </w:hyperlink>
    </w:p>
    <w:p w14:paraId="704AF04C" w14:textId="04C7DB4F" w:rsidR="00440E35" w:rsidRDefault="00E5689D" w:rsidP="00E5689D">
      <w:pPr>
        <w:pStyle w:val="BodyText"/>
        <w:rPr>
          <w:bCs/>
          <w:noProof/>
          <w:szCs w:val="22"/>
          <w:lang w:val="en-US"/>
        </w:rPr>
      </w:pPr>
      <w:r>
        <w:rPr>
          <w:bCs/>
          <w:noProof/>
          <w:szCs w:val="22"/>
          <w:lang w:val="en-US"/>
        </w:rPr>
        <w:fldChar w:fldCharType="end"/>
      </w:r>
    </w:p>
    <w:p w14:paraId="6AF0BCF4" w14:textId="77777777" w:rsidR="001E6D16" w:rsidRDefault="00E5689D" w:rsidP="00E5689D">
      <w:pPr>
        <w:pStyle w:val="BodyText"/>
        <w:rPr>
          <w:noProof/>
        </w:rPr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14:paraId="308DC46B" w14:textId="77777777" w:rsidR="001E6D16" w:rsidRDefault="001E6D1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52392">
        <w:rPr>
          <w:rFonts w:eastAsia="MS Mincho"/>
          <w:lang w:eastAsia="ja-JP"/>
        </w:rP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52392">
        <w:rPr>
          <w:rFonts w:eastAsia="MS Mincho"/>
          <w:lang w:eastAsia="ja-JP"/>
        </w:rPr>
        <w:t>In NR, a UE can be configured with a CSI-RS resource with X ports. Supported values of X are at least 1, 2, 4, 8, 12, 16, 24, and 32.</w:t>
      </w:r>
    </w:p>
    <w:p w14:paraId="60B357CF" w14:textId="57EDAFCE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3BC9304B" w14:textId="2996762C" w:rsidR="003A7EF3" w:rsidRDefault="0046734F" w:rsidP="00CE0424">
      <w:pPr>
        <w:pStyle w:val="Reference"/>
      </w:pPr>
      <w:bookmarkStart w:id="5" w:name="_Ref485315688"/>
      <w:r>
        <w:t>R1-1709232, “WF on Type I and II CSI codebooks,” Samsung et al., RAN1#89, May 2017</w:t>
      </w:r>
      <w:bookmarkEnd w:id="5"/>
    </w:p>
    <w:p w14:paraId="05886089" w14:textId="374A26D5" w:rsidR="00386D65" w:rsidRDefault="00386D65" w:rsidP="00386D65">
      <w:pPr>
        <w:pStyle w:val="Heading1"/>
      </w:pPr>
      <w:r>
        <w:lastRenderedPageBreak/>
        <w:t>Appendix: Simulation Assumptions</w:t>
      </w:r>
    </w:p>
    <w:tbl>
      <w:tblPr>
        <w:tblW w:w="7605" w:type="dxa"/>
        <w:jc w:val="center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4560"/>
      </w:tblGrid>
      <w:tr w:rsidR="00386D65" w:rsidRPr="007F383D" w14:paraId="3FAE96F6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DA52DB8" w14:textId="77777777" w:rsidR="00386D65" w:rsidRPr="007F383D" w:rsidRDefault="00386D65" w:rsidP="00B37099">
            <w:pPr>
              <w:keepNext/>
              <w:spacing w:after="0"/>
            </w:pPr>
            <w:r w:rsidRPr="007F383D">
              <w:t>Carrier frequency</w:t>
            </w:r>
          </w:p>
        </w:tc>
        <w:tc>
          <w:tcPr>
            <w:tcW w:w="4560" w:type="dxa"/>
          </w:tcPr>
          <w:p w14:paraId="64D7A3AA" w14:textId="77777777" w:rsidR="00386D65" w:rsidRPr="007F383D" w:rsidRDefault="00386D65" w:rsidP="00B37099">
            <w:pPr>
              <w:keepNext/>
              <w:spacing w:after="0"/>
            </w:pPr>
            <w:r w:rsidRPr="007F383D">
              <w:t xml:space="preserve">2 GHz </w:t>
            </w:r>
          </w:p>
        </w:tc>
      </w:tr>
      <w:tr w:rsidR="00386D65" w:rsidRPr="007F383D" w14:paraId="79282A0B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7E22BEB" w14:textId="77777777" w:rsidR="00386D65" w:rsidRPr="007F383D" w:rsidRDefault="00386D65" w:rsidP="00B37099">
            <w:pPr>
              <w:keepNext/>
              <w:spacing w:after="0"/>
            </w:pPr>
            <w:r w:rsidRPr="007F383D">
              <w:t>Bandwidth</w:t>
            </w:r>
          </w:p>
        </w:tc>
        <w:tc>
          <w:tcPr>
            <w:tcW w:w="4560" w:type="dxa"/>
          </w:tcPr>
          <w:p w14:paraId="2ABB93F7" w14:textId="77777777" w:rsidR="00386D65" w:rsidRPr="007F383D" w:rsidRDefault="00386D65" w:rsidP="00B37099">
            <w:pPr>
              <w:keepNext/>
              <w:spacing w:after="0"/>
            </w:pPr>
            <w:r w:rsidRPr="007F383D">
              <w:t xml:space="preserve">10 MHz </w:t>
            </w:r>
          </w:p>
        </w:tc>
      </w:tr>
      <w:tr w:rsidR="00386D65" w:rsidRPr="007F383D" w14:paraId="7657BAAB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4E1D47F" w14:textId="77777777" w:rsidR="00386D65" w:rsidRPr="007F383D" w:rsidRDefault="00386D65" w:rsidP="00B37099">
            <w:pPr>
              <w:keepNext/>
              <w:spacing w:after="0"/>
            </w:pPr>
            <w:r w:rsidRPr="007F383D">
              <w:t>Scenarios</w:t>
            </w:r>
          </w:p>
        </w:tc>
        <w:tc>
          <w:tcPr>
            <w:tcW w:w="4560" w:type="dxa"/>
          </w:tcPr>
          <w:p w14:paraId="36A1C036" w14:textId="77777777" w:rsidR="00386D65" w:rsidRPr="007F383D" w:rsidRDefault="00386D65" w:rsidP="00B37099">
            <w:pPr>
              <w:keepNext/>
              <w:spacing w:after="0"/>
              <w:rPr>
                <w:lang w:val="sv-FI"/>
              </w:rPr>
            </w:pPr>
            <w:r w:rsidRPr="007F383D">
              <w:rPr>
                <w:lang w:val="sv-FI"/>
              </w:rPr>
              <w:t>3D UMa</w:t>
            </w:r>
          </w:p>
        </w:tc>
      </w:tr>
      <w:tr w:rsidR="00386D65" w:rsidRPr="007F383D" w14:paraId="5D99997E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EA13745" w14:textId="77777777" w:rsidR="00386D65" w:rsidRPr="007F383D" w:rsidRDefault="00386D65" w:rsidP="00B37099">
            <w:pPr>
              <w:keepNext/>
              <w:spacing w:after="0"/>
            </w:pPr>
            <w:r w:rsidRPr="007F383D">
              <w:t>Antenna Configurations</w:t>
            </w:r>
          </w:p>
        </w:tc>
        <w:tc>
          <w:tcPr>
            <w:tcW w:w="4560" w:type="dxa"/>
          </w:tcPr>
          <w:p w14:paraId="29D2235E" w14:textId="750EBD76" w:rsidR="00386D65" w:rsidRPr="007F383D" w:rsidRDefault="00E81C52" w:rsidP="00B37099">
            <w:pPr>
              <w:keepNext/>
              <w:spacing w:after="0"/>
            </w:pPr>
            <w:r>
              <w:t>(M x</w:t>
            </w:r>
            <w:r w:rsidR="00386D65" w:rsidRPr="007F383D">
              <w:t xml:space="preserve"> N):</w:t>
            </w:r>
          </w:p>
          <w:p w14:paraId="7DA383B1" w14:textId="6E34726E" w:rsidR="00386D65" w:rsidRPr="007F383D" w:rsidRDefault="00386D65" w:rsidP="00B37099">
            <w:pPr>
              <w:keepNext/>
              <w:spacing w:after="0"/>
            </w:pPr>
            <w:r>
              <w:t>16 ports:  4x4, 8x2, 2x8, 16x1,</w:t>
            </w:r>
          </w:p>
          <w:p w14:paraId="05002680" w14:textId="5A46D885" w:rsidR="00386D65" w:rsidRPr="007F383D" w:rsidRDefault="00386D65" w:rsidP="00B37099">
            <w:pPr>
              <w:keepNext/>
              <w:spacing w:after="0"/>
            </w:pPr>
            <w:r w:rsidRPr="007F383D">
              <w:t>24 ports:  4x6, 12x2</w:t>
            </w:r>
            <w:r w:rsidR="00AA5DE8">
              <w:t>, 2</w:t>
            </w:r>
            <w:r>
              <w:t>x12</w:t>
            </w:r>
            <w:r w:rsidR="00AA5DE8">
              <w:t>, 6x4, 24x1</w:t>
            </w:r>
          </w:p>
          <w:p w14:paraId="71D1A017" w14:textId="6B9F8EBE" w:rsidR="00386D65" w:rsidRPr="007F383D" w:rsidRDefault="00386D65" w:rsidP="00B37099">
            <w:pPr>
              <w:keepNext/>
              <w:spacing w:after="0"/>
            </w:pPr>
            <w:r w:rsidRPr="007F383D">
              <w:t>32 ports:  4x8, 16x2</w:t>
            </w:r>
            <w:r w:rsidR="00AA5DE8">
              <w:t>, 2</w:t>
            </w:r>
            <w:r>
              <w:t>x16</w:t>
            </w:r>
            <w:r w:rsidR="00AA5DE8">
              <w:t>, 8x4, 32x1</w:t>
            </w:r>
          </w:p>
          <w:p w14:paraId="11F776EA" w14:textId="77777777" w:rsidR="00386D65" w:rsidRPr="007F383D" w:rsidRDefault="00386D65" w:rsidP="00B37099">
            <w:pPr>
              <w:keepNext/>
              <w:spacing w:after="0"/>
            </w:pPr>
            <w:r w:rsidRPr="007F383D">
              <w:t xml:space="preserve">2x1 virtualization, </w:t>
            </w:r>
            <w:r>
              <w:t xml:space="preserve">3D </w:t>
            </w:r>
            <w:proofErr w:type="spellStart"/>
            <w:r w:rsidRPr="007F383D">
              <w:t>UMa</w:t>
            </w:r>
            <w:proofErr w:type="spellEnd"/>
            <w:r w:rsidRPr="007F383D">
              <w:t xml:space="preserve"> (122° tilt)</w:t>
            </w:r>
          </w:p>
        </w:tc>
      </w:tr>
      <w:tr w:rsidR="00386D65" w:rsidRPr="007F383D" w14:paraId="618CAFB0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8A2503C" w14:textId="77777777" w:rsidR="00386D65" w:rsidRPr="007F383D" w:rsidRDefault="00386D65" w:rsidP="00B37099">
            <w:pPr>
              <w:keepNext/>
              <w:spacing w:after="0"/>
            </w:pPr>
            <w:r w:rsidRPr="007F383D">
              <w:t>Cell layout</w:t>
            </w:r>
          </w:p>
        </w:tc>
        <w:tc>
          <w:tcPr>
            <w:tcW w:w="4560" w:type="dxa"/>
          </w:tcPr>
          <w:p w14:paraId="35ED095B" w14:textId="77777777" w:rsidR="00386D65" w:rsidRPr="007F383D" w:rsidRDefault="00386D65" w:rsidP="00B37099">
            <w:pPr>
              <w:keepNext/>
              <w:spacing w:after="0"/>
            </w:pPr>
            <w:r w:rsidRPr="007F383D">
              <w:t xml:space="preserve">57 homogeneous cells </w:t>
            </w:r>
          </w:p>
        </w:tc>
      </w:tr>
      <w:tr w:rsidR="00386D65" w:rsidRPr="007F383D" w14:paraId="2C8A93F9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D3CE5A6" w14:textId="77777777" w:rsidR="00386D65" w:rsidRPr="007F383D" w:rsidRDefault="00386D65" w:rsidP="00B37099">
            <w:pPr>
              <w:keepNext/>
              <w:spacing w:after="0"/>
            </w:pPr>
            <w:r w:rsidRPr="007F383D">
              <w:t>Wrapping</w:t>
            </w:r>
          </w:p>
        </w:tc>
        <w:tc>
          <w:tcPr>
            <w:tcW w:w="4560" w:type="dxa"/>
          </w:tcPr>
          <w:p w14:paraId="54431507" w14:textId="77777777" w:rsidR="00386D65" w:rsidRPr="007F383D" w:rsidRDefault="00386D65" w:rsidP="00B37099">
            <w:pPr>
              <w:keepNext/>
              <w:spacing w:after="0"/>
            </w:pPr>
            <w:r w:rsidRPr="007F383D">
              <w:t>Radio distance based</w:t>
            </w:r>
          </w:p>
        </w:tc>
      </w:tr>
      <w:tr w:rsidR="00386D65" w:rsidRPr="007F383D" w14:paraId="46811294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B5B768C" w14:textId="77777777" w:rsidR="00386D65" w:rsidRPr="007F383D" w:rsidRDefault="00386D65" w:rsidP="00B37099">
            <w:pPr>
              <w:keepNext/>
              <w:spacing w:after="0"/>
            </w:pPr>
            <w:r w:rsidRPr="007F383D">
              <w:t>UE receiver</w:t>
            </w:r>
          </w:p>
        </w:tc>
        <w:tc>
          <w:tcPr>
            <w:tcW w:w="4560" w:type="dxa"/>
          </w:tcPr>
          <w:p w14:paraId="5EDFB073" w14:textId="77777777" w:rsidR="00386D65" w:rsidRPr="007F383D" w:rsidRDefault="00386D65" w:rsidP="00B37099">
            <w:pPr>
              <w:keepNext/>
              <w:spacing w:after="0"/>
            </w:pPr>
            <w:r w:rsidRPr="007F383D">
              <w:t>MMSE-IRC</w:t>
            </w:r>
          </w:p>
        </w:tc>
      </w:tr>
      <w:tr w:rsidR="00386D65" w:rsidRPr="007F383D" w14:paraId="46E1FAC4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0B299B2" w14:textId="77777777" w:rsidR="00386D65" w:rsidRPr="007F383D" w:rsidRDefault="00386D65" w:rsidP="00B37099">
            <w:pPr>
              <w:keepNext/>
              <w:spacing w:after="0"/>
            </w:pPr>
            <w:r w:rsidRPr="007F383D">
              <w:t>CSI periodicity</w:t>
            </w:r>
          </w:p>
        </w:tc>
        <w:tc>
          <w:tcPr>
            <w:tcW w:w="4560" w:type="dxa"/>
          </w:tcPr>
          <w:p w14:paraId="3EBF2B03" w14:textId="77777777" w:rsidR="00386D65" w:rsidRPr="007F383D" w:rsidRDefault="00386D65" w:rsidP="00B37099">
            <w:pPr>
              <w:keepNext/>
              <w:spacing w:after="0"/>
            </w:pPr>
            <w:r w:rsidRPr="007F383D">
              <w:t xml:space="preserve">5 </w:t>
            </w:r>
            <w:proofErr w:type="spellStart"/>
            <w:r w:rsidRPr="007F383D">
              <w:t>ms</w:t>
            </w:r>
            <w:proofErr w:type="spellEnd"/>
          </w:p>
        </w:tc>
      </w:tr>
      <w:tr w:rsidR="00386D65" w:rsidRPr="007F383D" w14:paraId="6318CF65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65E0186" w14:textId="77777777" w:rsidR="00386D65" w:rsidRPr="007F383D" w:rsidRDefault="00386D65" w:rsidP="00B37099">
            <w:pPr>
              <w:keepNext/>
              <w:spacing w:after="0"/>
            </w:pPr>
            <w:r w:rsidRPr="007F383D">
              <w:t xml:space="preserve">CSI delay </w:t>
            </w:r>
          </w:p>
        </w:tc>
        <w:tc>
          <w:tcPr>
            <w:tcW w:w="4560" w:type="dxa"/>
          </w:tcPr>
          <w:p w14:paraId="3F6D6718" w14:textId="77777777" w:rsidR="00386D65" w:rsidRPr="007F383D" w:rsidRDefault="00386D65" w:rsidP="00B37099">
            <w:pPr>
              <w:keepNext/>
              <w:spacing w:after="0"/>
            </w:pPr>
            <w:r w:rsidRPr="007F383D">
              <w:t xml:space="preserve">5 </w:t>
            </w:r>
            <w:proofErr w:type="spellStart"/>
            <w:r w:rsidRPr="007F383D">
              <w:t>ms</w:t>
            </w:r>
            <w:proofErr w:type="spellEnd"/>
          </w:p>
        </w:tc>
      </w:tr>
      <w:tr w:rsidR="00386D65" w:rsidRPr="007F383D" w14:paraId="14471113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9D94110" w14:textId="77777777" w:rsidR="00386D65" w:rsidRPr="007F383D" w:rsidRDefault="00386D65" w:rsidP="00B37099">
            <w:pPr>
              <w:keepNext/>
              <w:spacing w:after="0"/>
            </w:pPr>
            <w:r w:rsidRPr="007F383D">
              <w:t>CSI mode</w:t>
            </w:r>
          </w:p>
        </w:tc>
        <w:tc>
          <w:tcPr>
            <w:tcW w:w="4560" w:type="dxa"/>
          </w:tcPr>
          <w:p w14:paraId="2EA1E7D1" w14:textId="77777777" w:rsidR="00386D65" w:rsidRPr="007F383D" w:rsidRDefault="00386D65" w:rsidP="00B37099">
            <w:pPr>
              <w:keepNext/>
              <w:spacing w:after="0"/>
            </w:pPr>
            <w:r w:rsidRPr="007F383D">
              <w:t>PUSCH Mode 3-2</w:t>
            </w:r>
          </w:p>
        </w:tc>
      </w:tr>
      <w:tr w:rsidR="00386D65" w:rsidRPr="007F383D" w14:paraId="3E3DFE05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566B8B5" w14:textId="77777777" w:rsidR="00386D65" w:rsidRPr="007F383D" w:rsidRDefault="00386D65" w:rsidP="00B37099">
            <w:pPr>
              <w:keepNext/>
              <w:spacing w:after="0"/>
            </w:pPr>
            <w:r w:rsidRPr="007F383D">
              <w:t>Outer loop Link Adaptation</w:t>
            </w:r>
          </w:p>
        </w:tc>
        <w:tc>
          <w:tcPr>
            <w:tcW w:w="4560" w:type="dxa"/>
          </w:tcPr>
          <w:p w14:paraId="50C8B113" w14:textId="77777777" w:rsidR="00386D65" w:rsidRPr="007F383D" w:rsidRDefault="00386D65" w:rsidP="00B37099">
            <w:pPr>
              <w:keepNext/>
              <w:spacing w:after="0"/>
            </w:pPr>
            <w:r w:rsidRPr="007F383D">
              <w:t>Yes, 10% BLER target</w:t>
            </w:r>
          </w:p>
        </w:tc>
      </w:tr>
      <w:tr w:rsidR="00386D65" w:rsidRPr="007F383D" w14:paraId="62EE75CC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B46D0AB" w14:textId="77777777" w:rsidR="00386D65" w:rsidRPr="007F383D" w:rsidRDefault="00386D65" w:rsidP="00B37099">
            <w:pPr>
              <w:keepNext/>
              <w:spacing w:after="0"/>
            </w:pPr>
            <w:r w:rsidRPr="007F383D">
              <w:t>UE Rx antenna</w:t>
            </w:r>
          </w:p>
        </w:tc>
        <w:tc>
          <w:tcPr>
            <w:tcW w:w="4560" w:type="dxa"/>
          </w:tcPr>
          <w:p w14:paraId="16C01B92" w14:textId="77777777" w:rsidR="00386D65" w:rsidRPr="007F383D" w:rsidRDefault="00386D65" w:rsidP="00B37099">
            <w:pPr>
              <w:keepNext/>
              <w:spacing w:after="0"/>
            </w:pPr>
            <w:r w:rsidRPr="007F383D">
              <w:t>Two cross polarized isotropic antennas</w:t>
            </w:r>
          </w:p>
        </w:tc>
      </w:tr>
      <w:tr w:rsidR="00386D65" w:rsidRPr="007F383D" w14:paraId="5D1CBEBA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129F111" w14:textId="77777777" w:rsidR="00386D65" w:rsidRPr="007F383D" w:rsidRDefault="00386D65" w:rsidP="00B37099">
            <w:pPr>
              <w:keepNext/>
              <w:spacing w:after="0"/>
            </w:pPr>
            <w:r w:rsidRPr="007F383D">
              <w:t xml:space="preserve">UE noise figure </w:t>
            </w:r>
          </w:p>
        </w:tc>
        <w:tc>
          <w:tcPr>
            <w:tcW w:w="4560" w:type="dxa"/>
          </w:tcPr>
          <w:p w14:paraId="711210D5" w14:textId="77777777" w:rsidR="00386D65" w:rsidRPr="007F383D" w:rsidRDefault="00386D65" w:rsidP="00B37099">
            <w:pPr>
              <w:keepNext/>
              <w:spacing w:after="0"/>
            </w:pPr>
            <w:r w:rsidRPr="007F383D">
              <w:t>9 dB</w:t>
            </w:r>
          </w:p>
        </w:tc>
      </w:tr>
      <w:tr w:rsidR="00386D65" w:rsidRPr="007F383D" w14:paraId="2AE3DFEB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2CDCF72" w14:textId="77777777" w:rsidR="00386D65" w:rsidRPr="007F383D" w:rsidRDefault="00386D65" w:rsidP="00B37099">
            <w:pPr>
              <w:keepNext/>
              <w:spacing w:after="0"/>
            </w:pPr>
            <w:proofErr w:type="spellStart"/>
            <w:r w:rsidRPr="007F383D">
              <w:t>eNB</w:t>
            </w:r>
            <w:proofErr w:type="spellEnd"/>
            <w:r w:rsidRPr="007F383D">
              <w:t xml:space="preserve"> </w:t>
            </w:r>
            <w:proofErr w:type="spellStart"/>
            <w:r w:rsidRPr="007F383D">
              <w:t>Tx</w:t>
            </w:r>
            <w:proofErr w:type="spellEnd"/>
            <w:r w:rsidRPr="007F383D">
              <w:t xml:space="preserve"> power </w:t>
            </w:r>
          </w:p>
        </w:tc>
        <w:tc>
          <w:tcPr>
            <w:tcW w:w="4560" w:type="dxa"/>
          </w:tcPr>
          <w:p w14:paraId="1C9C1525" w14:textId="77777777" w:rsidR="00386D65" w:rsidRPr="007F383D" w:rsidRDefault="00386D65" w:rsidP="00B37099">
            <w:pPr>
              <w:keepNext/>
              <w:spacing w:after="0"/>
            </w:pPr>
            <w:r w:rsidRPr="007F383D">
              <w:t>46dBm (</w:t>
            </w:r>
            <w:r>
              <w:t xml:space="preserve">3D </w:t>
            </w:r>
            <w:proofErr w:type="spellStart"/>
            <w:r w:rsidRPr="007F383D">
              <w:t>UMa</w:t>
            </w:r>
            <w:proofErr w:type="spellEnd"/>
            <w:r w:rsidRPr="007F383D">
              <w:t>)</w:t>
            </w:r>
          </w:p>
        </w:tc>
      </w:tr>
      <w:tr w:rsidR="00386D65" w:rsidRPr="007F383D" w14:paraId="46413331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3120C0C" w14:textId="77777777" w:rsidR="00386D65" w:rsidRPr="007F383D" w:rsidRDefault="00386D65" w:rsidP="00B37099">
            <w:pPr>
              <w:keepNext/>
              <w:spacing w:after="0"/>
            </w:pPr>
            <w:r w:rsidRPr="007F383D">
              <w:t>Traffic model</w:t>
            </w:r>
          </w:p>
        </w:tc>
        <w:tc>
          <w:tcPr>
            <w:tcW w:w="4560" w:type="dxa"/>
          </w:tcPr>
          <w:p w14:paraId="6664DB62" w14:textId="77777777" w:rsidR="00386D65" w:rsidRPr="007F383D" w:rsidRDefault="00386D65" w:rsidP="00B37099">
            <w:pPr>
              <w:keepNext/>
              <w:spacing w:after="0"/>
              <w:rPr>
                <w:lang w:val="sv-FI"/>
              </w:rPr>
            </w:pPr>
            <w:r w:rsidRPr="007F383D">
              <w:rPr>
                <w:lang w:val="sv-FI"/>
              </w:rPr>
              <w:t>FTP Model 1, 500 kB packet size</w:t>
            </w:r>
          </w:p>
        </w:tc>
      </w:tr>
      <w:tr w:rsidR="00386D65" w:rsidRPr="007F383D" w14:paraId="598AD2A1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E55C18E" w14:textId="77777777" w:rsidR="00386D65" w:rsidRPr="007F383D" w:rsidRDefault="00386D65" w:rsidP="00B37099">
            <w:pPr>
              <w:keepNext/>
              <w:spacing w:after="0"/>
            </w:pPr>
            <w:r w:rsidRPr="007F383D">
              <w:t xml:space="preserve">UE speed </w:t>
            </w:r>
          </w:p>
        </w:tc>
        <w:tc>
          <w:tcPr>
            <w:tcW w:w="4560" w:type="dxa"/>
          </w:tcPr>
          <w:p w14:paraId="4AEF4DDC" w14:textId="77777777" w:rsidR="00386D65" w:rsidRPr="007F383D" w:rsidRDefault="00386D65" w:rsidP="00B37099">
            <w:pPr>
              <w:keepNext/>
              <w:spacing w:after="0"/>
            </w:pPr>
            <w:r w:rsidRPr="007F383D">
              <w:t>3 km/h</w:t>
            </w:r>
          </w:p>
        </w:tc>
      </w:tr>
      <w:tr w:rsidR="00386D65" w:rsidRPr="007F383D" w14:paraId="21516EB4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DBF3EEF" w14:textId="77777777" w:rsidR="00386D65" w:rsidRPr="007F383D" w:rsidRDefault="00386D65" w:rsidP="00B37099">
            <w:pPr>
              <w:keepNext/>
              <w:spacing w:after="0"/>
            </w:pPr>
            <w:r w:rsidRPr="007F383D">
              <w:t xml:space="preserve">Scheduling </w:t>
            </w:r>
          </w:p>
        </w:tc>
        <w:tc>
          <w:tcPr>
            <w:tcW w:w="4560" w:type="dxa"/>
          </w:tcPr>
          <w:p w14:paraId="6CDE257F" w14:textId="77777777" w:rsidR="00386D65" w:rsidRPr="007F383D" w:rsidRDefault="00386D65" w:rsidP="00B37099">
            <w:pPr>
              <w:keepNext/>
              <w:spacing w:after="0"/>
            </w:pPr>
            <w:r w:rsidRPr="007F383D">
              <w:t>Proportional fair in time and frequency</w:t>
            </w:r>
          </w:p>
        </w:tc>
      </w:tr>
      <w:tr w:rsidR="00386D65" w:rsidRPr="007F383D" w14:paraId="54377F65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C10A2B7" w14:textId="77777777" w:rsidR="00386D65" w:rsidRPr="007F383D" w:rsidRDefault="00386D65" w:rsidP="00B37099">
            <w:pPr>
              <w:keepNext/>
              <w:spacing w:after="0"/>
            </w:pPr>
            <w:r w:rsidRPr="007F383D">
              <w:t>DMRS overhead</w:t>
            </w:r>
          </w:p>
        </w:tc>
        <w:tc>
          <w:tcPr>
            <w:tcW w:w="4560" w:type="dxa"/>
          </w:tcPr>
          <w:p w14:paraId="353F3094" w14:textId="77777777" w:rsidR="00386D65" w:rsidRPr="007F383D" w:rsidRDefault="00386D65" w:rsidP="00B37099">
            <w:pPr>
              <w:keepNext/>
              <w:spacing w:after="0"/>
            </w:pPr>
            <w:r w:rsidRPr="007F383D">
              <w:t>2 DMRS ports</w:t>
            </w:r>
          </w:p>
        </w:tc>
      </w:tr>
      <w:tr w:rsidR="00386D65" w:rsidRPr="007F383D" w14:paraId="2CF6AF90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01F3987" w14:textId="77777777" w:rsidR="00386D65" w:rsidRPr="007F383D" w:rsidRDefault="00386D65" w:rsidP="00B37099">
            <w:pPr>
              <w:keepNext/>
              <w:spacing w:after="0"/>
            </w:pPr>
            <w:r w:rsidRPr="007F383D">
              <w:t>CSI-RS</w:t>
            </w:r>
          </w:p>
        </w:tc>
        <w:tc>
          <w:tcPr>
            <w:tcW w:w="4560" w:type="dxa"/>
          </w:tcPr>
          <w:p w14:paraId="78EEE933" w14:textId="77777777" w:rsidR="00386D65" w:rsidRPr="007F383D" w:rsidRDefault="00386D65" w:rsidP="00B37099">
            <w:pPr>
              <w:keepNext/>
              <w:spacing w:after="0"/>
            </w:pPr>
            <w:r w:rsidRPr="007F383D">
              <w:t>Overhead accounted for</w:t>
            </w:r>
          </w:p>
          <w:p w14:paraId="00753ECB" w14:textId="77777777" w:rsidR="00386D65" w:rsidRPr="007F383D" w:rsidRDefault="00386D65" w:rsidP="00B37099">
            <w:pPr>
              <w:keepNext/>
              <w:spacing w:after="0"/>
            </w:pPr>
            <w:r w:rsidRPr="007F383D">
              <w:t xml:space="preserve">Channel estimation error </w:t>
            </w:r>
            <w:proofErr w:type="spellStart"/>
            <w:r w:rsidRPr="007F383D">
              <w:t>modeled</w:t>
            </w:r>
            <w:proofErr w:type="spellEnd"/>
            <w:r w:rsidRPr="007F383D">
              <w:t>.</w:t>
            </w:r>
          </w:p>
        </w:tc>
      </w:tr>
      <w:tr w:rsidR="00386D65" w:rsidRPr="007F383D" w14:paraId="0AEA75D9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EB9FB89" w14:textId="77777777" w:rsidR="00386D65" w:rsidRPr="007F383D" w:rsidRDefault="00386D65" w:rsidP="00B37099">
            <w:pPr>
              <w:keepNext/>
              <w:spacing w:after="0"/>
            </w:pPr>
            <w:r>
              <w:t xml:space="preserve">Class A </w:t>
            </w:r>
            <w:r w:rsidRPr="007F383D">
              <w:t>Codebook</w:t>
            </w:r>
          </w:p>
        </w:tc>
        <w:tc>
          <w:tcPr>
            <w:tcW w:w="4560" w:type="dxa"/>
          </w:tcPr>
          <w:p w14:paraId="0FF37C0B" w14:textId="05C6D1FD" w:rsidR="00386D65" w:rsidRPr="007F383D" w:rsidRDefault="00AA5DE8" w:rsidP="00B37099">
            <w:pPr>
              <w:keepNext/>
              <w:spacing w:after="0"/>
            </w:pPr>
            <w:r>
              <w:t>LTE Rel-14 class A</w:t>
            </w:r>
            <w:r w:rsidR="00386D65" w:rsidRPr="007F383D">
              <w:t>, config 1, O1=O2=4</w:t>
            </w:r>
          </w:p>
        </w:tc>
      </w:tr>
      <w:tr w:rsidR="00E81C52" w:rsidRPr="007F383D" w14:paraId="0B65333C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FB7B85F" w14:textId="3DE37BA4" w:rsidR="00E81C52" w:rsidRPr="007F383D" w:rsidRDefault="00E81C52" w:rsidP="00B37099">
            <w:pPr>
              <w:keepNext/>
              <w:spacing w:after="0"/>
            </w:pPr>
            <w:r w:rsidRPr="007F383D">
              <w:t>HARQ</w:t>
            </w:r>
          </w:p>
        </w:tc>
        <w:tc>
          <w:tcPr>
            <w:tcW w:w="4560" w:type="dxa"/>
          </w:tcPr>
          <w:p w14:paraId="2628EEFD" w14:textId="5B0B1A18" w:rsidR="00E81C52" w:rsidRPr="007F383D" w:rsidRDefault="00E81C52" w:rsidP="00B37099">
            <w:pPr>
              <w:keepNext/>
              <w:spacing w:after="0"/>
            </w:pPr>
            <w:r w:rsidRPr="007F383D">
              <w:t>Max 5 retransmissions</w:t>
            </w:r>
          </w:p>
        </w:tc>
      </w:tr>
      <w:tr w:rsidR="00E81C52" w:rsidRPr="007F383D" w14:paraId="1E961AB6" w14:textId="77777777" w:rsidTr="00B3709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46B37AC" w14:textId="75D70946" w:rsidR="00E81C52" w:rsidRPr="007F383D" w:rsidRDefault="00E81C52" w:rsidP="00B37099">
            <w:pPr>
              <w:keepNext/>
              <w:spacing w:after="0"/>
            </w:pPr>
            <w:r w:rsidRPr="007F383D">
              <w:t>Antenna spacing</w:t>
            </w:r>
          </w:p>
        </w:tc>
        <w:tc>
          <w:tcPr>
            <w:tcW w:w="4560" w:type="dxa"/>
          </w:tcPr>
          <w:p w14:paraId="6043A822" w14:textId="6A3B7AB0" w:rsidR="00E81C52" w:rsidRPr="007F383D" w:rsidRDefault="00E81C52" w:rsidP="00B37099">
            <w:pPr>
              <w:keepNext/>
              <w:spacing w:after="0"/>
            </w:pPr>
            <w:r w:rsidRPr="007F383D">
              <w:t>0.8 lambda in vertical, 0.5 lambda in horizontal</w:t>
            </w:r>
          </w:p>
        </w:tc>
      </w:tr>
      <w:tr w:rsidR="00E81C52" w:rsidRPr="007F383D" w14:paraId="34545EA2" w14:textId="77777777" w:rsidTr="004B040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7F8B8357" w14:textId="2559E3CD" w:rsidR="00E81C52" w:rsidRPr="007F383D" w:rsidRDefault="00E81C52" w:rsidP="00B37099">
            <w:pPr>
              <w:keepNext/>
              <w:spacing w:after="0"/>
            </w:pPr>
            <w:r w:rsidRPr="007F383D">
              <w:t>Handover margin</w:t>
            </w:r>
          </w:p>
        </w:tc>
        <w:tc>
          <w:tcPr>
            <w:tcW w:w="4560" w:type="dxa"/>
          </w:tcPr>
          <w:p w14:paraId="263AAEE5" w14:textId="7995EF5A" w:rsidR="00E81C52" w:rsidRPr="007F383D" w:rsidRDefault="00E81C52" w:rsidP="00B37099">
            <w:pPr>
              <w:keepNext/>
              <w:spacing w:after="0"/>
            </w:pPr>
            <w:r w:rsidRPr="007F383D">
              <w:t>3 dB</w:t>
            </w:r>
          </w:p>
        </w:tc>
      </w:tr>
      <w:tr w:rsidR="00E81C52" w:rsidRPr="007F383D" w14:paraId="37AF5A45" w14:textId="77777777" w:rsidTr="004B040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3BF45B8" w14:textId="58907CB0" w:rsidR="00E81C52" w:rsidRPr="007F383D" w:rsidRDefault="00E81C52" w:rsidP="00B37099">
            <w:pPr>
              <w:spacing w:after="0"/>
            </w:pPr>
            <w:r w:rsidRPr="007F383D">
              <w:t>Transmission Mode</w:t>
            </w:r>
          </w:p>
        </w:tc>
        <w:tc>
          <w:tcPr>
            <w:tcW w:w="4560" w:type="dxa"/>
          </w:tcPr>
          <w:p w14:paraId="7BE267A7" w14:textId="0395D834" w:rsidR="00E81C52" w:rsidRPr="007F383D" w:rsidRDefault="00E81C52" w:rsidP="00B37099">
            <w:pPr>
              <w:spacing w:after="0"/>
            </w:pPr>
            <w:r w:rsidRPr="007F383D">
              <w:t>TM10, with non-shifted CRS</w:t>
            </w:r>
          </w:p>
        </w:tc>
      </w:tr>
    </w:tbl>
    <w:p w14:paraId="2F28EC36" w14:textId="77777777" w:rsidR="00386D65" w:rsidRPr="00386D65" w:rsidRDefault="00386D65" w:rsidP="00386D65">
      <w:bookmarkStart w:id="6" w:name="_GoBack"/>
      <w:bookmarkEnd w:id="6"/>
    </w:p>
    <w:p w14:paraId="7795695D" w14:textId="77777777" w:rsidR="00386D65" w:rsidRPr="00386D65" w:rsidRDefault="00386D65" w:rsidP="00386D65"/>
    <w:sectPr w:rsidR="00386D65" w:rsidRPr="00386D65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EC6AD" w14:textId="77777777" w:rsidR="00030780" w:rsidRDefault="00030780">
      <w:r>
        <w:separator/>
      </w:r>
    </w:p>
  </w:endnote>
  <w:endnote w:type="continuationSeparator" w:id="0">
    <w:p w14:paraId="6EF383E8" w14:textId="77777777" w:rsidR="00030780" w:rsidRDefault="000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0876A51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1C5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1C5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9E474" w14:textId="77777777" w:rsidR="00030780" w:rsidRDefault="00030780">
      <w:r>
        <w:separator/>
      </w:r>
    </w:p>
  </w:footnote>
  <w:footnote w:type="continuationSeparator" w:id="0">
    <w:p w14:paraId="4C3F2123" w14:textId="77777777" w:rsidR="00030780" w:rsidRDefault="00030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6D57F1"/>
    <w:multiLevelType w:val="hybridMultilevel"/>
    <w:tmpl w:val="1B88855E"/>
    <w:lvl w:ilvl="0" w:tplc="DAE40602">
      <w:start w:val="2998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329F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015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8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613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A8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E9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A3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2D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B9632C"/>
    <w:multiLevelType w:val="hybridMultilevel"/>
    <w:tmpl w:val="B87632E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F1F7D"/>
    <w:multiLevelType w:val="hybridMultilevel"/>
    <w:tmpl w:val="83387EC4"/>
    <w:lvl w:ilvl="0" w:tplc="926E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FA24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F90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3273E4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10BC">
      <w:start w:val="7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22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45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4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4B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9C1DB5"/>
    <w:multiLevelType w:val="hybridMultilevel"/>
    <w:tmpl w:val="9EDC0306"/>
    <w:lvl w:ilvl="0" w:tplc="675A5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B04016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24C34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946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6B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E8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72D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F44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2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AFD5EF8"/>
    <w:multiLevelType w:val="hybridMultilevel"/>
    <w:tmpl w:val="55BA1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7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4"/>
  </w:num>
  <w:num w:numId="15">
    <w:abstractNumId w:val="13"/>
  </w:num>
  <w:num w:numId="16">
    <w:abstractNumId w:val="21"/>
  </w:num>
  <w:num w:numId="17">
    <w:abstractNumId w:val="8"/>
  </w:num>
  <w:num w:numId="18">
    <w:abstractNumId w:val="16"/>
  </w:num>
  <w:num w:numId="19">
    <w:abstractNumId w:val="28"/>
  </w:num>
  <w:num w:numId="20">
    <w:abstractNumId w:val="4"/>
  </w:num>
  <w:num w:numId="21">
    <w:abstractNumId w:val="26"/>
  </w:num>
  <w:num w:numId="22">
    <w:abstractNumId w:val="7"/>
  </w:num>
  <w:num w:numId="23">
    <w:abstractNumId w:val="25"/>
  </w:num>
  <w:num w:numId="24">
    <w:abstractNumId w:val="23"/>
  </w:num>
  <w:num w:numId="25">
    <w:abstractNumId w:val="27"/>
  </w:num>
  <w:num w:numId="26">
    <w:abstractNumId w:val="5"/>
  </w:num>
  <w:num w:numId="27">
    <w:abstractNumId w:val="18"/>
  </w:num>
  <w:num w:numId="28">
    <w:abstractNumId w:val="6"/>
  </w:num>
  <w:num w:numId="2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20D1"/>
    <w:rsid w:val="00015D15"/>
    <w:rsid w:val="0002564D"/>
    <w:rsid w:val="00025ECA"/>
    <w:rsid w:val="00030780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B28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363B"/>
    <w:rsid w:val="001A6173"/>
    <w:rsid w:val="001A6CBA"/>
    <w:rsid w:val="001B0D97"/>
    <w:rsid w:val="001B5A5D"/>
    <w:rsid w:val="001C1CE5"/>
    <w:rsid w:val="001C3D2A"/>
    <w:rsid w:val="001C7D3F"/>
    <w:rsid w:val="001D51BA"/>
    <w:rsid w:val="001D6342"/>
    <w:rsid w:val="001D6D53"/>
    <w:rsid w:val="001E2560"/>
    <w:rsid w:val="001E58E2"/>
    <w:rsid w:val="001E5996"/>
    <w:rsid w:val="001E6D16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07DB"/>
    <w:rsid w:val="00342BD7"/>
    <w:rsid w:val="00346DB5"/>
    <w:rsid w:val="003477B1"/>
    <w:rsid w:val="00356A14"/>
    <w:rsid w:val="00357380"/>
    <w:rsid w:val="003602D9"/>
    <w:rsid w:val="003604CE"/>
    <w:rsid w:val="00364059"/>
    <w:rsid w:val="00370E47"/>
    <w:rsid w:val="003742AC"/>
    <w:rsid w:val="00374ADB"/>
    <w:rsid w:val="00377CE1"/>
    <w:rsid w:val="003844B0"/>
    <w:rsid w:val="00384EF2"/>
    <w:rsid w:val="00385BF0"/>
    <w:rsid w:val="00386D65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835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A11"/>
    <w:rsid w:val="00421105"/>
    <w:rsid w:val="004242F4"/>
    <w:rsid w:val="00426D2C"/>
    <w:rsid w:val="00427248"/>
    <w:rsid w:val="00437447"/>
    <w:rsid w:val="00440E35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6734F"/>
    <w:rsid w:val="00470C31"/>
    <w:rsid w:val="004734D0"/>
    <w:rsid w:val="0047556B"/>
    <w:rsid w:val="00477768"/>
    <w:rsid w:val="0048723D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357"/>
    <w:rsid w:val="005219CF"/>
    <w:rsid w:val="0052681E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5D34"/>
    <w:rsid w:val="00611B83"/>
    <w:rsid w:val="00613257"/>
    <w:rsid w:val="00620A71"/>
    <w:rsid w:val="00620D80"/>
    <w:rsid w:val="00621725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24F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E37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3391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6BD9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70E2"/>
    <w:rsid w:val="007B3D2D"/>
    <w:rsid w:val="007B50AE"/>
    <w:rsid w:val="007B51DF"/>
    <w:rsid w:val="007B5D51"/>
    <w:rsid w:val="007B7374"/>
    <w:rsid w:val="007C05DD"/>
    <w:rsid w:val="007C398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74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33FD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DC9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A5DE8"/>
    <w:rsid w:val="00AA65AF"/>
    <w:rsid w:val="00AB0BC8"/>
    <w:rsid w:val="00AB11CA"/>
    <w:rsid w:val="00AB14D9"/>
    <w:rsid w:val="00AB4AB8"/>
    <w:rsid w:val="00AB6445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3231"/>
    <w:rsid w:val="00AF42D7"/>
    <w:rsid w:val="00B006FE"/>
    <w:rsid w:val="00B007CB"/>
    <w:rsid w:val="00B01C20"/>
    <w:rsid w:val="00B02AA9"/>
    <w:rsid w:val="00B02FA3"/>
    <w:rsid w:val="00B03374"/>
    <w:rsid w:val="00B05084"/>
    <w:rsid w:val="00B157F9"/>
    <w:rsid w:val="00B20256"/>
    <w:rsid w:val="00B20D09"/>
    <w:rsid w:val="00B2194B"/>
    <w:rsid w:val="00B2763F"/>
    <w:rsid w:val="00B27AAC"/>
    <w:rsid w:val="00B30929"/>
    <w:rsid w:val="00B372AA"/>
    <w:rsid w:val="00B40445"/>
    <w:rsid w:val="00B41265"/>
    <w:rsid w:val="00B41888"/>
    <w:rsid w:val="00B439C7"/>
    <w:rsid w:val="00B45A52"/>
    <w:rsid w:val="00B46175"/>
    <w:rsid w:val="00B6469D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7B3"/>
    <w:rsid w:val="00CF625B"/>
    <w:rsid w:val="00CF687E"/>
    <w:rsid w:val="00D0349B"/>
    <w:rsid w:val="00D07639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63E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1C52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7223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B40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FAA"/>
    <w:rsid w:val="00FA2BB3"/>
    <w:rsid w:val="00FA704F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05D3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605D3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605D3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605D3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605D3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05D3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05D3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05D3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05D3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05D3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5D3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05D3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05D3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05D3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05D3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05D34"/>
    <w:pPr>
      <w:ind w:left="1418" w:hanging="1418"/>
    </w:pPr>
  </w:style>
  <w:style w:type="paragraph" w:styleId="TOC3">
    <w:name w:val="toc 3"/>
    <w:basedOn w:val="TOC2"/>
    <w:semiHidden/>
    <w:rsid w:val="00605D34"/>
    <w:pPr>
      <w:ind w:left="1134" w:hanging="1134"/>
    </w:pPr>
  </w:style>
  <w:style w:type="paragraph" w:styleId="TOC2">
    <w:name w:val="toc 2"/>
    <w:basedOn w:val="TOC1"/>
    <w:semiHidden/>
    <w:rsid w:val="00605D3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05D34"/>
    <w:pPr>
      <w:ind w:left="284"/>
    </w:pPr>
  </w:style>
  <w:style w:type="paragraph" w:styleId="Index1">
    <w:name w:val="index 1"/>
    <w:basedOn w:val="Normal"/>
    <w:semiHidden/>
    <w:rsid w:val="00605D34"/>
    <w:pPr>
      <w:keepLines/>
      <w:spacing w:after="0"/>
    </w:pPr>
  </w:style>
  <w:style w:type="paragraph" w:styleId="DocumentMap">
    <w:name w:val="Document Map"/>
    <w:basedOn w:val="Normal"/>
    <w:semiHidden/>
    <w:rsid w:val="00605D3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05D34"/>
    <w:pPr>
      <w:ind w:left="851"/>
    </w:pPr>
  </w:style>
  <w:style w:type="paragraph" w:styleId="ListNumber">
    <w:name w:val="List Number"/>
    <w:basedOn w:val="List"/>
    <w:rsid w:val="00605D34"/>
  </w:style>
  <w:style w:type="paragraph" w:styleId="List">
    <w:name w:val="List"/>
    <w:basedOn w:val="Normal"/>
    <w:rsid w:val="00605D34"/>
    <w:pPr>
      <w:ind w:left="568" w:hanging="284"/>
    </w:pPr>
  </w:style>
  <w:style w:type="paragraph" w:styleId="Header">
    <w:name w:val="header"/>
    <w:rsid w:val="00605D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05D3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05D3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05D3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05D34"/>
    <w:pPr>
      <w:ind w:left="1418" w:hanging="1418"/>
    </w:pPr>
  </w:style>
  <w:style w:type="paragraph" w:styleId="TOC6">
    <w:name w:val="toc 6"/>
    <w:basedOn w:val="TOC5"/>
    <w:next w:val="Normal"/>
    <w:semiHidden/>
    <w:rsid w:val="00605D34"/>
    <w:pPr>
      <w:ind w:left="1985" w:hanging="1985"/>
    </w:pPr>
  </w:style>
  <w:style w:type="paragraph" w:styleId="TOC7">
    <w:name w:val="toc 7"/>
    <w:basedOn w:val="TOC6"/>
    <w:next w:val="Normal"/>
    <w:semiHidden/>
    <w:rsid w:val="00605D34"/>
    <w:pPr>
      <w:ind w:left="2268" w:hanging="2268"/>
    </w:pPr>
  </w:style>
  <w:style w:type="paragraph" w:styleId="ListBullet2">
    <w:name w:val="List Bullet 2"/>
    <w:basedOn w:val="ListBullet"/>
    <w:rsid w:val="00605D34"/>
    <w:pPr>
      <w:numPr>
        <w:numId w:val="6"/>
      </w:numPr>
    </w:pPr>
  </w:style>
  <w:style w:type="paragraph" w:styleId="ListBullet">
    <w:name w:val="List Bullet"/>
    <w:basedOn w:val="BodyText"/>
    <w:rsid w:val="00605D34"/>
    <w:pPr>
      <w:numPr>
        <w:numId w:val="5"/>
      </w:numPr>
    </w:pPr>
  </w:style>
  <w:style w:type="paragraph" w:styleId="ListBullet3">
    <w:name w:val="List Bullet 3"/>
    <w:basedOn w:val="ListBullet2"/>
    <w:rsid w:val="00605D34"/>
    <w:pPr>
      <w:numPr>
        <w:numId w:val="7"/>
      </w:numPr>
    </w:pPr>
  </w:style>
  <w:style w:type="paragraph" w:customStyle="1" w:styleId="EQ">
    <w:name w:val="EQ"/>
    <w:basedOn w:val="Normal"/>
    <w:next w:val="Normal"/>
    <w:rsid w:val="00605D3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05D34"/>
    <w:pPr>
      <w:ind w:left="851"/>
    </w:pPr>
  </w:style>
  <w:style w:type="paragraph" w:styleId="List3">
    <w:name w:val="List 3"/>
    <w:basedOn w:val="List2"/>
    <w:rsid w:val="00605D34"/>
    <w:pPr>
      <w:ind w:left="1135"/>
    </w:pPr>
  </w:style>
  <w:style w:type="paragraph" w:styleId="List4">
    <w:name w:val="List 4"/>
    <w:basedOn w:val="List3"/>
    <w:rsid w:val="00605D34"/>
    <w:pPr>
      <w:ind w:left="1418"/>
    </w:pPr>
  </w:style>
  <w:style w:type="paragraph" w:styleId="List5">
    <w:name w:val="List 5"/>
    <w:basedOn w:val="List4"/>
    <w:rsid w:val="00605D34"/>
    <w:pPr>
      <w:ind w:left="1702"/>
    </w:pPr>
  </w:style>
  <w:style w:type="paragraph" w:customStyle="1" w:styleId="EditorsNote">
    <w:name w:val="Editor's Note"/>
    <w:basedOn w:val="Normal"/>
    <w:rsid w:val="00605D3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05D34"/>
    <w:pPr>
      <w:numPr>
        <w:numId w:val="8"/>
      </w:numPr>
    </w:pPr>
  </w:style>
  <w:style w:type="paragraph" w:styleId="ListBullet5">
    <w:name w:val="List Bullet 5"/>
    <w:basedOn w:val="ListBullet4"/>
    <w:rsid w:val="00605D34"/>
    <w:pPr>
      <w:numPr>
        <w:numId w:val="4"/>
      </w:numPr>
    </w:pPr>
  </w:style>
  <w:style w:type="paragraph" w:styleId="Footer">
    <w:name w:val="footer"/>
    <w:basedOn w:val="Header"/>
    <w:semiHidden/>
    <w:rsid w:val="00605D3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05D34"/>
    <w:pPr>
      <w:numPr>
        <w:numId w:val="2"/>
      </w:numPr>
    </w:pPr>
  </w:style>
  <w:style w:type="paragraph" w:styleId="BalloonText">
    <w:name w:val="Balloon Text"/>
    <w:basedOn w:val="Normal"/>
    <w:semiHidden/>
    <w:rsid w:val="00605D3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05D34"/>
  </w:style>
  <w:style w:type="paragraph" w:styleId="BodyText">
    <w:name w:val="Body Text"/>
    <w:basedOn w:val="Normal"/>
    <w:link w:val="BodyTextChar"/>
    <w:qFormat/>
    <w:rsid w:val="00605D34"/>
  </w:style>
  <w:style w:type="character" w:styleId="Hyperlink">
    <w:name w:val="Hyperlink"/>
    <w:uiPriority w:val="99"/>
    <w:rsid w:val="00605D34"/>
    <w:rPr>
      <w:color w:val="0000FF"/>
      <w:u w:val="single"/>
      <w:lang w:val="en-GB"/>
    </w:rPr>
  </w:style>
  <w:style w:type="character" w:styleId="FollowedHyperlink">
    <w:name w:val="FollowedHyperlink"/>
    <w:semiHidden/>
    <w:rsid w:val="00605D34"/>
    <w:rPr>
      <w:color w:val="FF0000"/>
      <w:u w:val="single"/>
    </w:rPr>
  </w:style>
  <w:style w:type="character" w:styleId="CommentReference">
    <w:name w:val="annotation reference"/>
    <w:semiHidden/>
    <w:rsid w:val="00605D34"/>
    <w:rPr>
      <w:sz w:val="16"/>
      <w:szCs w:val="16"/>
    </w:rPr>
  </w:style>
  <w:style w:type="paragraph" w:styleId="CommentText">
    <w:name w:val="annotation text"/>
    <w:basedOn w:val="Normal"/>
    <w:semiHidden/>
    <w:rsid w:val="00605D34"/>
  </w:style>
  <w:style w:type="paragraph" w:styleId="CommentSubject">
    <w:name w:val="annotation subject"/>
    <w:basedOn w:val="CommentText"/>
    <w:next w:val="CommentText"/>
    <w:semiHidden/>
    <w:rsid w:val="00605D3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605D3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05D3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05D3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05D3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05D3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605D3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05D3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05D3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05D3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05D34"/>
    <w:pPr>
      <w:spacing w:after="0"/>
    </w:pPr>
  </w:style>
  <w:style w:type="paragraph" w:customStyle="1" w:styleId="TAL">
    <w:name w:val="TAL"/>
    <w:basedOn w:val="Normal"/>
    <w:rsid w:val="00605D3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05D34"/>
    <w:pPr>
      <w:jc w:val="center"/>
    </w:pPr>
  </w:style>
  <w:style w:type="paragraph" w:customStyle="1" w:styleId="TAH">
    <w:name w:val="TAH"/>
    <w:basedOn w:val="TAC"/>
    <w:rsid w:val="00605D34"/>
    <w:rPr>
      <w:b/>
    </w:rPr>
  </w:style>
  <w:style w:type="paragraph" w:customStyle="1" w:styleId="TAN">
    <w:name w:val="TAN"/>
    <w:basedOn w:val="TAL"/>
    <w:rsid w:val="00605D34"/>
    <w:pPr>
      <w:ind w:left="851" w:hanging="851"/>
    </w:pPr>
  </w:style>
  <w:style w:type="paragraph" w:customStyle="1" w:styleId="TAR">
    <w:name w:val="TAR"/>
    <w:basedOn w:val="TAL"/>
    <w:rsid w:val="00605D34"/>
    <w:pPr>
      <w:jc w:val="right"/>
    </w:pPr>
  </w:style>
  <w:style w:type="paragraph" w:customStyle="1" w:styleId="TH">
    <w:name w:val="TH"/>
    <w:basedOn w:val="Normal"/>
    <w:rsid w:val="00605D3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05D3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05D3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05D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D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D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05D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05D34"/>
  </w:style>
  <w:style w:type="paragraph" w:customStyle="1" w:styleId="ZH">
    <w:name w:val="ZH"/>
    <w:rsid w:val="00605D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05D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05D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05D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D34"/>
    <w:pPr>
      <w:framePr w:wrap="notBeside" w:y="16161"/>
    </w:pPr>
  </w:style>
  <w:style w:type="paragraph" w:customStyle="1" w:styleId="FP">
    <w:name w:val="FP"/>
    <w:basedOn w:val="Normal"/>
    <w:rsid w:val="00605D3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05D3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05D34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605D3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GridTable6Colorful">
    <w:name w:val="Grid Table 6 Colorful"/>
    <w:basedOn w:val="TableNormal"/>
    <w:uiPriority w:val="51"/>
    <w:rsid w:val="003D3835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">
    <w:name w:val="Table Grid"/>
    <w:basedOn w:val="TableNormal"/>
    <w:rsid w:val="00D07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76BD9"/>
    <w:rPr>
      <w:color w:val="808080"/>
    </w:rPr>
  </w:style>
  <w:style w:type="paragraph" w:customStyle="1" w:styleId="maintext">
    <w:name w:val="main text"/>
    <w:basedOn w:val="Normal"/>
    <w:link w:val="maintextChar"/>
    <w:qFormat/>
    <w:rsid w:val="00FA0FAA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FA0FAA"/>
    <w:rPr>
      <w:rFonts w:ascii="Times New Roman" w:eastAsia="Malgun Gothic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eussngt\home\S&amp;T\Projects\SWEA\SWEA-L1\Working%20Areas\RAN1_89%20NR%20adhoc%202%20Qingdao\Contributions_NX\5.1.2%20MIMO\R1-1709232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eussngt\home\S&amp;T\Projects\SWEA\SWEA-L1\Working%20Areas\RAN1_89%20NR%20adhoc%202%20Qingdao\Contributions_NX\5.1.2%20MIMO\R1-170923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FEF060-1313-467B-9C5F-425400122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Stephen Grant</cp:lastModifiedBy>
  <cp:revision>3</cp:revision>
  <cp:lastPrinted>2008-01-31T15:09:00Z</cp:lastPrinted>
  <dcterms:created xsi:type="dcterms:W3CDTF">2017-06-17T01:20:00Z</dcterms:created>
  <dcterms:modified xsi:type="dcterms:W3CDTF">2017-06-17T03:25:00Z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